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E0" w:rsidRPr="00163BE0" w:rsidRDefault="00163BE0" w:rsidP="00163BE0">
      <w:pPr>
        <w:pStyle w:val="Style1"/>
        <w:tabs>
          <w:tab w:val="left" w:pos="1470"/>
          <w:tab w:val="center" w:pos="4153"/>
        </w:tabs>
        <w:ind w:firstLineChars="0" w:firstLine="0"/>
        <w:jc w:val="left"/>
        <w:rPr>
          <w:rFonts w:eastAsia="仿宋"/>
          <w:sz w:val="32"/>
          <w:szCs w:val="32"/>
        </w:rPr>
      </w:pPr>
      <w:r w:rsidRPr="00163BE0">
        <w:rPr>
          <w:rFonts w:eastAsia="仿宋"/>
          <w:sz w:val="32"/>
          <w:szCs w:val="32"/>
        </w:rPr>
        <w:tab/>
      </w:r>
      <w:r w:rsidRPr="00163BE0">
        <w:rPr>
          <w:rFonts w:eastAsia="仿宋"/>
          <w:sz w:val="32"/>
          <w:szCs w:val="32"/>
        </w:rPr>
        <w:tab/>
      </w:r>
      <w:r w:rsidR="00C41DA8" w:rsidRPr="00163BE0">
        <w:rPr>
          <w:rFonts w:eastAsia="仿宋"/>
          <w:sz w:val="32"/>
          <w:szCs w:val="32"/>
        </w:rPr>
        <w:t>City life</w:t>
      </w:r>
      <w:r w:rsidR="00030F59" w:rsidRPr="00163BE0">
        <w:rPr>
          <w:rFonts w:eastAsia="仿宋" w:hint="eastAsia"/>
          <w:sz w:val="32"/>
          <w:szCs w:val="32"/>
        </w:rPr>
        <w:t xml:space="preserve">  </w:t>
      </w:r>
      <w:r w:rsidR="00C41DA8" w:rsidRPr="00163BE0">
        <w:rPr>
          <w:rFonts w:eastAsia="仿宋"/>
          <w:b/>
          <w:bCs/>
          <w:sz w:val="32"/>
          <w:szCs w:val="32"/>
        </w:rPr>
        <w:t>6A U1-U3</w:t>
      </w:r>
      <w:r w:rsidR="00C41DA8" w:rsidRPr="00163BE0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 w:rsidR="00B463FE" w:rsidRPr="00163BE0">
        <w:rPr>
          <w:rFonts w:ascii="仿宋" w:eastAsia="仿宋" w:hAnsi="仿宋" w:hint="eastAsia"/>
          <w:b/>
          <w:bCs/>
          <w:sz w:val="32"/>
          <w:szCs w:val="32"/>
        </w:rPr>
        <w:t>语言</w:t>
      </w:r>
      <w:r w:rsidR="00C41DA8" w:rsidRPr="00163BE0">
        <w:rPr>
          <w:rFonts w:ascii="仿宋" w:eastAsia="仿宋" w:hAnsi="仿宋" w:hint="eastAsia"/>
          <w:b/>
          <w:bCs/>
          <w:sz w:val="32"/>
          <w:szCs w:val="32"/>
        </w:rPr>
        <w:t>复习课</w:t>
      </w:r>
    </w:p>
    <w:p w:rsidR="00783AE0" w:rsidRPr="00163BE0" w:rsidRDefault="00C41DA8" w:rsidP="00030F59">
      <w:pPr>
        <w:pStyle w:val="Style1"/>
        <w:ind w:firstLineChars="0" w:firstLine="0"/>
        <w:jc w:val="center"/>
        <w:rPr>
          <w:rFonts w:asciiTheme="majorEastAsia" w:eastAsiaTheme="majorEastAsia" w:hAnsiTheme="majorEastAsia"/>
          <w:b/>
          <w:bCs/>
          <w:szCs w:val="21"/>
        </w:rPr>
      </w:pPr>
      <w:r w:rsidRPr="00163BE0">
        <w:rPr>
          <w:rFonts w:asciiTheme="majorEastAsia" w:eastAsiaTheme="majorEastAsia" w:hAnsiTheme="majorEastAsia" w:hint="eastAsia"/>
          <w:b/>
          <w:bCs/>
          <w:szCs w:val="21"/>
        </w:rPr>
        <w:t>青浦区东方中学  陆彬凤</w:t>
      </w:r>
    </w:p>
    <w:p w:rsidR="00783AE0" w:rsidRPr="00163BE0" w:rsidRDefault="00C41DA8" w:rsidP="00163BE0">
      <w:pPr>
        <w:pStyle w:val="Style1"/>
        <w:numPr>
          <w:ilvl w:val="0"/>
          <w:numId w:val="1"/>
        </w:numPr>
        <w:spacing w:line="276" w:lineRule="auto"/>
        <w:ind w:firstLineChars="0" w:firstLine="0"/>
        <w:jc w:val="left"/>
        <w:rPr>
          <w:rFonts w:asciiTheme="minorEastAsia" w:eastAsiaTheme="minorEastAsia" w:hAnsiTheme="minorEastAsia"/>
          <w:b/>
          <w:bCs/>
          <w:szCs w:val="21"/>
        </w:rPr>
      </w:pPr>
      <w:r w:rsidRPr="00163BE0">
        <w:rPr>
          <w:rFonts w:asciiTheme="minorEastAsia" w:eastAsiaTheme="minorEastAsia" w:hAnsiTheme="minorEastAsia" w:hint="eastAsia"/>
          <w:b/>
          <w:bCs/>
          <w:szCs w:val="21"/>
        </w:rPr>
        <w:t>主题思考</w:t>
      </w:r>
    </w:p>
    <w:p w:rsidR="00B4526F" w:rsidRPr="00163BE0" w:rsidRDefault="00A32316" w:rsidP="00163BE0">
      <w:pPr>
        <w:spacing w:line="276" w:lineRule="auto"/>
        <w:ind w:firstLineChars="200" w:firstLine="420"/>
        <w:jc w:val="left"/>
        <w:rPr>
          <w:rFonts w:asciiTheme="minorEastAsia" w:eastAsiaTheme="minorEastAsia" w:hAnsiTheme="minorEastAsia" w:cs="仿宋"/>
          <w:szCs w:val="21"/>
        </w:rPr>
      </w:pPr>
      <w:r w:rsidRPr="00163BE0">
        <w:rPr>
          <w:rFonts w:asciiTheme="minorEastAsia" w:eastAsiaTheme="minorEastAsia" w:hAnsiTheme="minorEastAsia" w:hint="eastAsia"/>
          <w:szCs w:val="21"/>
        </w:rPr>
        <w:t>语音语调是口语的基础，是语言的外在表现。衡量一个人的英语水平如何，语音语调是关键因素之一。语音学好了，有利于学习者获得成就感，从而为今后的英语学习增强信心。但是</w:t>
      </w:r>
      <w:proofErr w:type="gramStart"/>
      <w:r w:rsidR="00C41DA8" w:rsidRPr="00163BE0">
        <w:rPr>
          <w:rFonts w:asciiTheme="minorEastAsia" w:eastAsiaTheme="minorEastAsia" w:hAnsiTheme="minorEastAsia" w:hint="eastAsia"/>
          <w:szCs w:val="21"/>
        </w:rPr>
        <w:t>每每说</w:t>
      </w:r>
      <w:proofErr w:type="gramEnd"/>
      <w:r w:rsidR="00C41DA8" w:rsidRPr="00163BE0">
        <w:rPr>
          <w:rFonts w:asciiTheme="minorEastAsia" w:eastAsiaTheme="minorEastAsia" w:hAnsiTheme="minorEastAsia" w:hint="eastAsia"/>
          <w:szCs w:val="21"/>
        </w:rPr>
        <w:t>起初中英语语音教学，</w:t>
      </w:r>
      <w:r w:rsidRPr="00163BE0">
        <w:rPr>
          <w:rFonts w:asciiTheme="minorEastAsia" w:eastAsiaTheme="minorEastAsia" w:hAnsiTheme="minorEastAsia" w:hint="eastAsia"/>
          <w:szCs w:val="21"/>
        </w:rPr>
        <w:t>许多老师</w:t>
      </w:r>
      <w:r w:rsidR="00C41DA8" w:rsidRPr="00163BE0">
        <w:rPr>
          <w:rFonts w:asciiTheme="minorEastAsia" w:eastAsiaTheme="minorEastAsia" w:hAnsiTheme="minorEastAsia" w:hint="eastAsia"/>
          <w:szCs w:val="21"/>
        </w:rPr>
        <w:t>首先想到的就是音标教学，而且会不自觉的把语音教学课型定位在六年级。确实，大部分初中老师会在六年级</w:t>
      </w:r>
      <w:r w:rsidRPr="00163BE0">
        <w:rPr>
          <w:rFonts w:asciiTheme="minorEastAsia" w:eastAsiaTheme="minorEastAsia" w:hAnsiTheme="minorEastAsia" w:hint="eastAsia"/>
          <w:szCs w:val="21"/>
        </w:rPr>
        <w:t>学习准备期</w:t>
      </w:r>
      <w:r w:rsidR="00C41DA8" w:rsidRPr="00163BE0">
        <w:rPr>
          <w:rFonts w:asciiTheme="minorEastAsia" w:eastAsiaTheme="minorEastAsia" w:hAnsiTheme="minorEastAsia" w:hint="eastAsia"/>
          <w:szCs w:val="21"/>
        </w:rPr>
        <w:t>给学生</w:t>
      </w:r>
      <w:r w:rsidRPr="00163BE0">
        <w:rPr>
          <w:rFonts w:asciiTheme="minorEastAsia" w:eastAsiaTheme="minorEastAsia" w:hAnsiTheme="minorEastAsia" w:hint="eastAsia"/>
          <w:szCs w:val="21"/>
        </w:rPr>
        <w:t>集中教授一遍</w:t>
      </w:r>
      <w:r w:rsidR="00C41DA8" w:rsidRPr="00163BE0">
        <w:rPr>
          <w:rFonts w:asciiTheme="minorEastAsia" w:eastAsiaTheme="minorEastAsia" w:hAnsiTheme="minorEastAsia" w:hint="eastAsia"/>
          <w:szCs w:val="21"/>
        </w:rPr>
        <w:t>音标的发音，</w:t>
      </w:r>
      <w:r w:rsidR="00B4526F" w:rsidRPr="00163BE0">
        <w:rPr>
          <w:rFonts w:asciiTheme="minorEastAsia" w:eastAsiaTheme="minorEastAsia" w:hAnsiTheme="minorEastAsia" w:hint="eastAsia"/>
          <w:szCs w:val="21"/>
        </w:rPr>
        <w:t>读音规则以及</w:t>
      </w:r>
      <w:r w:rsidR="00C41DA8" w:rsidRPr="00163BE0">
        <w:rPr>
          <w:rFonts w:asciiTheme="minorEastAsia" w:eastAsiaTheme="minorEastAsia" w:hAnsiTheme="minorEastAsia" w:hint="eastAsia"/>
          <w:szCs w:val="21"/>
        </w:rPr>
        <w:t>字母组合的发音。</w:t>
      </w:r>
      <w:r w:rsidRPr="00163BE0">
        <w:rPr>
          <w:rFonts w:asciiTheme="minorEastAsia" w:eastAsiaTheme="minorEastAsia" w:hAnsiTheme="minorEastAsia" w:hint="eastAsia"/>
          <w:szCs w:val="21"/>
        </w:rPr>
        <w:t>但这只是语音教学的其中一部分。</w:t>
      </w:r>
      <w:r w:rsidR="00C41DA8" w:rsidRPr="00163BE0">
        <w:rPr>
          <w:rFonts w:asciiTheme="minorEastAsia" w:eastAsiaTheme="minorEastAsia" w:hAnsiTheme="minorEastAsia" w:cs="仿宋" w:hint="eastAsia"/>
          <w:szCs w:val="21"/>
        </w:rPr>
        <w:t>《</w:t>
      </w:r>
      <w:r w:rsidRPr="00163BE0">
        <w:rPr>
          <w:rFonts w:asciiTheme="minorEastAsia" w:eastAsiaTheme="minorEastAsia" w:hAnsiTheme="minorEastAsia" w:cs="仿宋" w:hint="eastAsia"/>
          <w:szCs w:val="21"/>
        </w:rPr>
        <w:t>初中英语学科</w:t>
      </w:r>
      <w:r w:rsidR="00C41DA8" w:rsidRPr="00163BE0">
        <w:rPr>
          <w:rFonts w:asciiTheme="minorEastAsia" w:eastAsiaTheme="minorEastAsia" w:hAnsiTheme="minorEastAsia" w:cs="仿宋" w:hint="eastAsia"/>
          <w:szCs w:val="21"/>
        </w:rPr>
        <w:t>教学基本要求》阐明，在语音学习中，要求学生能够根据基本读音规则和国际音标认读单词，根据节奏朗读句子和段落，通过模仿掌握语音语调。在听说实践活动中，要求学生能够使用正确的语音和恰当的语调表情达意，根据语音语调的变化理解说话人的意图和态度，区分交际场合，做出恰当的应对，完成交际任务。</w:t>
      </w:r>
      <w:r w:rsidR="00B4526F" w:rsidRPr="00163BE0">
        <w:rPr>
          <w:rFonts w:asciiTheme="minorEastAsia" w:eastAsiaTheme="minorEastAsia" w:hAnsiTheme="minorEastAsia" w:cs="仿宋" w:hint="eastAsia"/>
          <w:szCs w:val="21"/>
        </w:rPr>
        <w:t>所以语音教学不该只是六年级学习准备期的集中教学任务，而应该是一个长期不断渗透巩固的实践任务。</w:t>
      </w:r>
    </w:p>
    <w:p w:rsidR="00783AE0" w:rsidRPr="00163BE0" w:rsidRDefault="00C41DA8" w:rsidP="00163BE0">
      <w:pPr>
        <w:pStyle w:val="Style1"/>
        <w:spacing w:line="276" w:lineRule="auto"/>
        <w:ind w:firstLineChars="0" w:firstLine="0"/>
        <w:jc w:val="left"/>
        <w:rPr>
          <w:rFonts w:asciiTheme="minorEastAsia" w:eastAsiaTheme="minorEastAsia" w:hAnsiTheme="minorEastAsia"/>
          <w:b/>
          <w:bCs/>
          <w:szCs w:val="21"/>
        </w:rPr>
      </w:pPr>
      <w:r w:rsidRPr="00163BE0">
        <w:rPr>
          <w:rFonts w:asciiTheme="minorEastAsia" w:eastAsiaTheme="minorEastAsia" w:hAnsiTheme="minorEastAsia" w:hint="eastAsia"/>
          <w:b/>
          <w:bCs/>
          <w:szCs w:val="21"/>
        </w:rPr>
        <w:t>二、教材分析</w:t>
      </w:r>
    </w:p>
    <w:p w:rsidR="00783AE0" w:rsidRPr="00163BE0" w:rsidRDefault="00C41DA8" w:rsidP="00163BE0">
      <w:pPr>
        <w:pStyle w:val="Style1"/>
        <w:spacing w:line="276" w:lineRule="auto"/>
        <w:ind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hint="eastAsia"/>
          <w:szCs w:val="21"/>
        </w:rPr>
        <w:t xml:space="preserve"> 牛津教材</w:t>
      </w:r>
      <w:r w:rsidRPr="00163BE0">
        <w:rPr>
          <w:rFonts w:eastAsiaTheme="minorEastAsia"/>
          <w:szCs w:val="21"/>
        </w:rPr>
        <w:t>6B Unit1</w:t>
      </w:r>
      <w:r w:rsidRPr="00163BE0">
        <w:rPr>
          <w:rFonts w:eastAsiaTheme="minorEastAsia"/>
          <w:szCs w:val="21"/>
        </w:rPr>
        <w:t>，</w:t>
      </w:r>
      <w:r w:rsidRPr="00163BE0">
        <w:rPr>
          <w:rFonts w:eastAsiaTheme="minorEastAsia"/>
          <w:szCs w:val="21"/>
        </w:rPr>
        <w:t>Great cities in Asia, Unit2 At the airport, Unit3 Dragon Boat Festival.</w:t>
      </w:r>
      <w:r w:rsidRPr="00163BE0">
        <w:rPr>
          <w:rFonts w:asciiTheme="minorEastAsia" w:eastAsiaTheme="minorEastAsia" w:hAnsiTheme="minorEastAsia"/>
          <w:szCs w:val="21"/>
        </w:rPr>
        <w:t xml:space="preserve"> </w:t>
      </w:r>
    </w:p>
    <w:p w:rsidR="00783AE0" w:rsidRPr="00163BE0" w:rsidRDefault="00C41DA8" w:rsidP="00163BE0">
      <w:pPr>
        <w:pStyle w:val="a8"/>
        <w:spacing w:line="276" w:lineRule="auto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hint="eastAsia"/>
          <w:szCs w:val="21"/>
        </w:rPr>
        <w:t>从单元内容上来讲，</w:t>
      </w:r>
      <w:r w:rsidRPr="00163BE0">
        <w:rPr>
          <w:rFonts w:eastAsiaTheme="minorEastAsia"/>
          <w:szCs w:val="21"/>
        </w:rPr>
        <w:t xml:space="preserve">unit1 </w:t>
      </w:r>
      <w:r w:rsidRPr="00163BE0">
        <w:rPr>
          <w:rFonts w:asciiTheme="minorEastAsia" w:eastAsiaTheme="minorEastAsia" w:hAnsiTheme="minorEastAsia" w:hint="eastAsia"/>
          <w:szCs w:val="21"/>
        </w:rPr>
        <w:t>主要是对亚洲几个城市的介绍，以及可以到达这些城市的距离、时间及交通方式。</w:t>
      </w:r>
      <w:r w:rsidRPr="00163BE0">
        <w:rPr>
          <w:rFonts w:eastAsiaTheme="minorEastAsia" w:hint="eastAsia"/>
          <w:szCs w:val="21"/>
        </w:rPr>
        <w:t>Unit2</w:t>
      </w:r>
      <w:r w:rsidRPr="00163BE0">
        <w:rPr>
          <w:rFonts w:asciiTheme="minorEastAsia" w:eastAsiaTheme="minorEastAsia" w:hAnsiTheme="minorEastAsia" w:hint="eastAsia"/>
          <w:szCs w:val="21"/>
        </w:rPr>
        <w:t>，讲述的是</w:t>
      </w:r>
      <w:proofErr w:type="spellStart"/>
      <w:r w:rsidRPr="00163BE0">
        <w:rPr>
          <w:rFonts w:eastAsiaTheme="minorEastAsia" w:hint="eastAsia"/>
          <w:szCs w:val="21"/>
        </w:rPr>
        <w:t>Mrs</w:t>
      </w:r>
      <w:proofErr w:type="spellEnd"/>
      <w:r w:rsidRPr="00163BE0">
        <w:rPr>
          <w:rFonts w:eastAsiaTheme="minorEastAsia" w:hint="eastAsia"/>
          <w:szCs w:val="21"/>
        </w:rPr>
        <w:t xml:space="preserve"> Wang </w:t>
      </w:r>
      <w:r w:rsidRPr="00163BE0">
        <w:rPr>
          <w:rFonts w:eastAsiaTheme="minorEastAsia" w:hint="eastAsia"/>
          <w:szCs w:val="21"/>
        </w:rPr>
        <w:t>与</w:t>
      </w:r>
      <w:r w:rsidRPr="00163BE0">
        <w:rPr>
          <w:rFonts w:eastAsiaTheme="minorEastAsia" w:hint="eastAsia"/>
          <w:szCs w:val="21"/>
        </w:rPr>
        <w:t>Grandma</w:t>
      </w:r>
      <w:r w:rsidRPr="00163BE0">
        <w:rPr>
          <w:rFonts w:asciiTheme="minorEastAsia" w:eastAsiaTheme="minorEastAsia" w:hAnsiTheme="minorEastAsia" w:hint="eastAsia"/>
          <w:szCs w:val="21"/>
        </w:rPr>
        <w:t xml:space="preserve"> 去洛杉矶旅行</w:t>
      </w:r>
      <w:r w:rsidR="00A41170" w:rsidRPr="00163BE0">
        <w:rPr>
          <w:rFonts w:asciiTheme="minorEastAsia" w:eastAsiaTheme="minorEastAsia" w:hAnsiTheme="minorEastAsia" w:hint="eastAsia"/>
          <w:szCs w:val="21"/>
        </w:rPr>
        <w:t>的出发准备工作以及在机场的相关事项</w:t>
      </w:r>
      <w:r w:rsidRPr="00163BE0">
        <w:rPr>
          <w:rFonts w:asciiTheme="minorEastAsia" w:eastAsiaTheme="minorEastAsia" w:hAnsiTheme="minorEastAsia" w:hint="eastAsia"/>
          <w:szCs w:val="21"/>
        </w:rPr>
        <w:t>。</w:t>
      </w:r>
      <w:r w:rsidRPr="00163BE0">
        <w:rPr>
          <w:rFonts w:eastAsiaTheme="minorEastAsia" w:hint="eastAsia"/>
          <w:szCs w:val="21"/>
        </w:rPr>
        <w:t>Unit3</w:t>
      </w:r>
      <w:r w:rsidRPr="00163BE0">
        <w:rPr>
          <w:rFonts w:asciiTheme="minorEastAsia" w:eastAsiaTheme="minorEastAsia" w:hAnsiTheme="minorEastAsia" w:hint="eastAsia"/>
          <w:szCs w:val="21"/>
        </w:rPr>
        <w:t>，讲述的是端午节的由来与其习俗。</w:t>
      </w:r>
    </w:p>
    <w:p w:rsidR="00783AE0" w:rsidRPr="00163BE0" w:rsidRDefault="00C41DA8" w:rsidP="00163BE0">
      <w:pPr>
        <w:pStyle w:val="a8"/>
        <w:spacing w:line="276" w:lineRule="auto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hint="eastAsia"/>
          <w:szCs w:val="21"/>
        </w:rPr>
        <w:t>从单元语言上看，</w:t>
      </w:r>
      <w:r w:rsidRPr="00163BE0">
        <w:rPr>
          <w:rFonts w:eastAsiaTheme="minorEastAsia" w:hint="eastAsia"/>
          <w:szCs w:val="21"/>
        </w:rPr>
        <w:t xml:space="preserve">unit1 </w:t>
      </w:r>
      <w:r w:rsidRPr="00163BE0">
        <w:rPr>
          <w:rFonts w:asciiTheme="minorEastAsia" w:eastAsiaTheme="minorEastAsia" w:hAnsiTheme="minorEastAsia" w:hint="eastAsia"/>
          <w:szCs w:val="21"/>
        </w:rPr>
        <w:t>主要是对方位的描述，对距离的提问及回答</w:t>
      </w:r>
      <w:r w:rsidRPr="00163BE0">
        <w:rPr>
          <w:rFonts w:eastAsiaTheme="minorEastAsia" w:hint="eastAsia"/>
          <w:szCs w:val="21"/>
        </w:rPr>
        <w:t>（</w:t>
      </w:r>
      <w:r w:rsidRPr="00163BE0">
        <w:rPr>
          <w:rFonts w:eastAsiaTheme="minorEastAsia" w:hint="eastAsia"/>
          <w:szCs w:val="21"/>
        </w:rPr>
        <w:t>how far...?</w:t>
      </w:r>
      <w:r w:rsidRPr="00163BE0">
        <w:rPr>
          <w:rFonts w:eastAsiaTheme="minorEastAsia" w:hint="eastAsia"/>
          <w:szCs w:val="21"/>
        </w:rPr>
        <w:t>），</w:t>
      </w:r>
      <w:r w:rsidRPr="00163BE0">
        <w:rPr>
          <w:rFonts w:asciiTheme="minorEastAsia" w:eastAsiaTheme="minorEastAsia" w:hAnsiTheme="minorEastAsia" w:hint="eastAsia"/>
          <w:szCs w:val="21"/>
        </w:rPr>
        <w:t>对消耗时间的提问及回答</w:t>
      </w:r>
      <w:r w:rsidRPr="00163BE0">
        <w:rPr>
          <w:rFonts w:eastAsiaTheme="minorEastAsia" w:hint="eastAsia"/>
          <w:szCs w:val="21"/>
        </w:rPr>
        <w:t>(how long ...?)</w:t>
      </w:r>
      <w:r w:rsidRPr="00163BE0">
        <w:rPr>
          <w:rFonts w:eastAsiaTheme="minorEastAsia" w:hint="eastAsia"/>
          <w:szCs w:val="21"/>
        </w:rPr>
        <w:t>；</w:t>
      </w:r>
      <w:r w:rsidRPr="00163BE0">
        <w:rPr>
          <w:rFonts w:eastAsiaTheme="minorEastAsia" w:hint="eastAsia"/>
          <w:szCs w:val="21"/>
        </w:rPr>
        <w:t xml:space="preserve">unit2 </w:t>
      </w:r>
      <w:r w:rsidRPr="00163BE0">
        <w:rPr>
          <w:rFonts w:asciiTheme="minorEastAsia" w:eastAsiaTheme="minorEastAsia" w:hAnsiTheme="minorEastAsia" w:hint="eastAsia"/>
          <w:szCs w:val="21"/>
        </w:rPr>
        <w:t>考验学生对机票信息的解读以及现在完成时的使用；</w:t>
      </w:r>
      <w:r w:rsidRPr="00163BE0">
        <w:rPr>
          <w:rFonts w:eastAsiaTheme="minorEastAsia" w:hint="eastAsia"/>
          <w:szCs w:val="21"/>
        </w:rPr>
        <w:t>unit3</w:t>
      </w:r>
      <w:r w:rsidRPr="00163BE0">
        <w:rPr>
          <w:rFonts w:asciiTheme="minorEastAsia" w:eastAsiaTheme="minorEastAsia" w:hAnsiTheme="minorEastAsia" w:hint="eastAsia"/>
          <w:szCs w:val="21"/>
        </w:rPr>
        <w:t xml:space="preserve"> 学会说明一个节日的由来及其庆祝方式。</w:t>
      </w:r>
    </w:p>
    <w:p w:rsidR="00783AE0" w:rsidRPr="00163BE0" w:rsidRDefault="00C41DA8" w:rsidP="00163BE0">
      <w:pPr>
        <w:pStyle w:val="a8"/>
        <w:spacing w:line="276" w:lineRule="auto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hint="eastAsia"/>
          <w:szCs w:val="21"/>
        </w:rPr>
        <w:t>从单元构成上看，每个单元中都有至少一篇阅读文章及一段对话，所以本节课文本结构设计也是阅读文章与对话相结合。</w:t>
      </w:r>
    </w:p>
    <w:p w:rsidR="00A41170" w:rsidRPr="00163BE0" w:rsidRDefault="00A41170" w:rsidP="00163BE0">
      <w:pPr>
        <w:spacing w:line="276" w:lineRule="auto"/>
        <w:ind w:firstLineChars="200" w:firstLine="420"/>
        <w:jc w:val="left"/>
        <w:rPr>
          <w:rFonts w:asciiTheme="minorEastAsia" w:eastAsiaTheme="minorEastAsia" w:hAnsiTheme="minorEastAsia" w:cs="仿宋"/>
          <w:szCs w:val="21"/>
        </w:rPr>
      </w:pPr>
      <w:r w:rsidRPr="00163BE0">
        <w:rPr>
          <w:rFonts w:asciiTheme="minorEastAsia" w:eastAsiaTheme="minorEastAsia" w:hAnsiTheme="minorEastAsia" w:cs="仿宋" w:hint="eastAsia"/>
          <w:szCs w:val="21"/>
        </w:rPr>
        <w:t>本堂课旨在以</w:t>
      </w:r>
      <w:r w:rsidRPr="00163BE0">
        <w:rPr>
          <w:rFonts w:eastAsiaTheme="minorEastAsia" w:hint="eastAsia"/>
          <w:szCs w:val="21"/>
        </w:rPr>
        <w:t>unit1-3</w:t>
      </w:r>
      <w:r w:rsidRPr="00163BE0">
        <w:rPr>
          <w:rFonts w:asciiTheme="minorEastAsia" w:eastAsiaTheme="minorEastAsia" w:hAnsiTheme="minorEastAsia" w:cs="仿宋" w:hint="eastAsia"/>
          <w:szCs w:val="21"/>
        </w:rPr>
        <w:t>课文内容及句型为依托，复习课文内容及语言知识的同时进行语音训练。纠正这三课中容易读错的一些常用单词，并且让学生对这三课中出现</w:t>
      </w:r>
      <w:proofErr w:type="gramStart"/>
      <w:r w:rsidRPr="00163BE0">
        <w:rPr>
          <w:rFonts w:asciiTheme="minorEastAsia" w:eastAsiaTheme="minorEastAsia" w:hAnsiTheme="minorEastAsia" w:cs="仿宋" w:hint="eastAsia"/>
          <w:szCs w:val="21"/>
        </w:rPr>
        <w:t>的失爆连读</w:t>
      </w:r>
      <w:proofErr w:type="gramEnd"/>
      <w:r w:rsidRPr="00163BE0">
        <w:rPr>
          <w:rFonts w:asciiTheme="minorEastAsia" w:eastAsiaTheme="minorEastAsia" w:hAnsiTheme="minorEastAsia" w:cs="仿宋" w:hint="eastAsia"/>
          <w:szCs w:val="21"/>
        </w:rPr>
        <w:t>现象及句子语调进行有意识的操练，希望能够对提高学生的语音能力有所帮助。</w:t>
      </w:r>
    </w:p>
    <w:p w:rsidR="00783AE0" w:rsidRPr="00163BE0" w:rsidRDefault="00C41DA8" w:rsidP="00163BE0">
      <w:pPr>
        <w:spacing w:line="276" w:lineRule="auto"/>
        <w:jc w:val="left"/>
        <w:rPr>
          <w:rFonts w:asciiTheme="minorEastAsia" w:eastAsiaTheme="minorEastAsia" w:hAnsiTheme="minorEastAsia"/>
          <w:b/>
          <w:szCs w:val="21"/>
        </w:rPr>
      </w:pPr>
      <w:r w:rsidRPr="00163BE0">
        <w:rPr>
          <w:rFonts w:asciiTheme="minorEastAsia" w:eastAsiaTheme="minorEastAsia" w:hAnsiTheme="minorEastAsia" w:hint="eastAsia"/>
          <w:b/>
          <w:szCs w:val="21"/>
        </w:rPr>
        <w:t>三、学情分析</w:t>
      </w:r>
    </w:p>
    <w:p w:rsidR="00783AE0" w:rsidRPr="00163BE0" w:rsidRDefault="00C41DA8" w:rsidP="00163BE0">
      <w:pPr>
        <w:spacing w:line="276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cs="仿宋" w:hint="eastAsia"/>
          <w:szCs w:val="21"/>
        </w:rPr>
        <w:t>该班学生上课气氛活跃，发言积极，但是</w:t>
      </w:r>
      <w:proofErr w:type="gramStart"/>
      <w:r w:rsidRPr="00163BE0">
        <w:rPr>
          <w:rFonts w:asciiTheme="minorEastAsia" w:eastAsiaTheme="minorEastAsia" w:hAnsiTheme="minorEastAsia" w:cs="仿宋" w:hint="eastAsia"/>
          <w:szCs w:val="21"/>
        </w:rPr>
        <w:t>半数学生</w:t>
      </w:r>
      <w:proofErr w:type="gramEnd"/>
      <w:r w:rsidRPr="00163BE0">
        <w:rPr>
          <w:rFonts w:asciiTheme="minorEastAsia" w:eastAsiaTheme="minorEastAsia" w:hAnsiTheme="minorEastAsia" w:cs="仿宋" w:hint="eastAsia"/>
          <w:szCs w:val="21"/>
        </w:rPr>
        <w:t>基础不扎实。单词的拼读、课文的朗读能力</w:t>
      </w:r>
      <w:proofErr w:type="gramStart"/>
      <w:r w:rsidRPr="00163BE0">
        <w:rPr>
          <w:rFonts w:asciiTheme="minorEastAsia" w:eastAsiaTheme="minorEastAsia" w:hAnsiTheme="minorEastAsia" w:cs="仿宋" w:hint="eastAsia"/>
          <w:szCs w:val="21"/>
        </w:rPr>
        <w:t>水平参次不齐</w:t>
      </w:r>
      <w:proofErr w:type="gramEnd"/>
      <w:r w:rsidRPr="00163BE0">
        <w:rPr>
          <w:rFonts w:asciiTheme="minorEastAsia" w:eastAsiaTheme="minorEastAsia" w:hAnsiTheme="minorEastAsia" w:cs="仿宋" w:hint="eastAsia"/>
          <w:szCs w:val="21"/>
        </w:rPr>
        <w:t>，对于英语</w:t>
      </w:r>
      <w:proofErr w:type="gramStart"/>
      <w:r w:rsidRPr="00163BE0">
        <w:rPr>
          <w:rFonts w:asciiTheme="minorEastAsia" w:eastAsiaTheme="minorEastAsia" w:hAnsiTheme="minorEastAsia" w:cs="仿宋" w:hint="eastAsia"/>
          <w:szCs w:val="21"/>
        </w:rPr>
        <w:t>的失爆连读</w:t>
      </w:r>
      <w:proofErr w:type="gramEnd"/>
      <w:r w:rsidRPr="00163BE0">
        <w:rPr>
          <w:rFonts w:asciiTheme="minorEastAsia" w:eastAsiaTheme="minorEastAsia" w:hAnsiTheme="minorEastAsia" w:cs="仿宋" w:hint="eastAsia"/>
          <w:szCs w:val="21"/>
        </w:rPr>
        <w:t>及语调更是一知半解，由此影响到英语语感的培养。</w:t>
      </w:r>
    </w:p>
    <w:p w:rsidR="00783AE0" w:rsidRPr="00163BE0" w:rsidRDefault="00A41170" w:rsidP="00163BE0">
      <w:pPr>
        <w:spacing w:line="276" w:lineRule="auto"/>
        <w:jc w:val="left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hint="eastAsia"/>
          <w:b/>
          <w:szCs w:val="21"/>
        </w:rPr>
        <w:t>四</w:t>
      </w:r>
      <w:r w:rsidR="00C41DA8" w:rsidRPr="00163BE0">
        <w:rPr>
          <w:rFonts w:asciiTheme="minorEastAsia" w:eastAsiaTheme="minorEastAsia" w:hAnsiTheme="minorEastAsia" w:hint="eastAsia"/>
          <w:b/>
          <w:szCs w:val="21"/>
        </w:rPr>
        <w:t>、</w:t>
      </w:r>
      <w:r w:rsidR="00C41DA8" w:rsidRPr="00163BE0">
        <w:rPr>
          <w:rFonts w:asciiTheme="minorEastAsia" w:eastAsiaTheme="minorEastAsia" w:hAnsiTheme="minorEastAsia"/>
          <w:b/>
          <w:szCs w:val="21"/>
        </w:rPr>
        <w:t>教学重点与难点</w:t>
      </w:r>
    </w:p>
    <w:p w:rsidR="00783AE0" w:rsidRPr="00163BE0" w:rsidRDefault="00C41DA8" w:rsidP="00163BE0">
      <w:pPr>
        <w:spacing w:line="276" w:lineRule="auto"/>
        <w:ind w:left="1365" w:hangingChars="650" w:hanging="1365"/>
        <w:jc w:val="left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hint="eastAsia"/>
          <w:szCs w:val="21"/>
        </w:rPr>
        <w:t>教学重点</w:t>
      </w:r>
      <w:r w:rsidR="00A41170" w:rsidRPr="00163BE0">
        <w:rPr>
          <w:rFonts w:asciiTheme="minorEastAsia" w:eastAsiaTheme="minorEastAsia" w:hAnsiTheme="minorEastAsia" w:hint="eastAsia"/>
          <w:szCs w:val="21"/>
        </w:rPr>
        <w:t>：1、</w:t>
      </w:r>
      <w:r w:rsidRPr="00163BE0">
        <w:rPr>
          <w:rFonts w:asciiTheme="minorEastAsia" w:eastAsiaTheme="minorEastAsia" w:hAnsiTheme="minorEastAsia" w:cs="仿宋" w:hint="eastAsia"/>
          <w:szCs w:val="21"/>
        </w:rPr>
        <w:t>要求学生正确朗读文本中含有字母o 和字母a的单词。</w:t>
      </w:r>
      <w:r w:rsidRPr="00163BE0">
        <w:rPr>
          <w:rStyle w:val="a7"/>
          <w:rFonts w:asciiTheme="minorEastAsia" w:eastAsiaTheme="minorEastAsia" w:hAnsiTheme="minorEastAsia" w:cs="仿宋" w:hint="eastAsia"/>
        </w:rPr>
        <w:t>短文内容仿照U1阅读篇章 Great cities in Asia.</w:t>
      </w:r>
    </w:p>
    <w:p w:rsidR="00783AE0" w:rsidRPr="00163BE0" w:rsidRDefault="00A41170" w:rsidP="00163BE0">
      <w:pPr>
        <w:spacing w:line="276" w:lineRule="auto"/>
        <w:ind w:leftChars="550" w:left="1470" w:hangingChars="150" w:hanging="315"/>
        <w:jc w:val="left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hint="eastAsia"/>
          <w:szCs w:val="21"/>
        </w:rPr>
        <w:t>2、</w:t>
      </w:r>
      <w:r w:rsidR="00C41DA8" w:rsidRPr="00163BE0">
        <w:rPr>
          <w:rFonts w:asciiTheme="minorEastAsia" w:eastAsiaTheme="minorEastAsia" w:hAnsiTheme="minorEastAsia" w:hint="eastAsia"/>
          <w:szCs w:val="21"/>
        </w:rPr>
        <w:t>借助佩奇和爸爸的对话，要求学生</w:t>
      </w:r>
      <w:r w:rsidR="002523D7" w:rsidRPr="00163BE0">
        <w:rPr>
          <w:rFonts w:asciiTheme="minorEastAsia" w:eastAsiaTheme="minorEastAsia" w:hAnsiTheme="minorEastAsia" w:hint="eastAsia"/>
          <w:szCs w:val="21"/>
        </w:rPr>
        <w:t>根据所给对话</w:t>
      </w:r>
      <w:proofErr w:type="gramStart"/>
      <w:r w:rsidR="002523D7" w:rsidRPr="00163BE0">
        <w:rPr>
          <w:rFonts w:asciiTheme="minorEastAsia" w:eastAsiaTheme="minorEastAsia" w:hAnsiTheme="minorEastAsia" w:hint="eastAsia"/>
          <w:szCs w:val="21"/>
        </w:rPr>
        <w:t>关注</w:t>
      </w:r>
      <w:r w:rsidR="00C41DA8" w:rsidRPr="00163BE0">
        <w:rPr>
          <w:rFonts w:asciiTheme="minorEastAsia" w:eastAsiaTheme="minorEastAsia" w:hAnsiTheme="minorEastAsia" w:hint="eastAsia"/>
          <w:szCs w:val="21"/>
        </w:rPr>
        <w:t>失爆连读</w:t>
      </w:r>
      <w:proofErr w:type="gramEnd"/>
      <w:r w:rsidR="002523D7" w:rsidRPr="00163BE0">
        <w:rPr>
          <w:rFonts w:asciiTheme="minorEastAsia" w:eastAsiaTheme="minorEastAsia" w:hAnsiTheme="minorEastAsia" w:hint="eastAsia"/>
          <w:szCs w:val="21"/>
        </w:rPr>
        <w:t>现象</w:t>
      </w:r>
      <w:r w:rsidR="00C41DA8" w:rsidRPr="00163BE0">
        <w:rPr>
          <w:rFonts w:asciiTheme="minorEastAsia" w:eastAsiaTheme="minorEastAsia" w:hAnsiTheme="minorEastAsia" w:hint="eastAsia"/>
          <w:szCs w:val="21"/>
        </w:rPr>
        <w:t>，</w:t>
      </w:r>
      <w:r w:rsidR="002523D7" w:rsidRPr="00163BE0">
        <w:rPr>
          <w:rFonts w:asciiTheme="minorEastAsia" w:eastAsiaTheme="minorEastAsia" w:hAnsiTheme="minorEastAsia" w:hint="eastAsia"/>
          <w:szCs w:val="21"/>
        </w:rPr>
        <w:t>并且正确朗读</w:t>
      </w:r>
      <w:r w:rsidR="00C41DA8" w:rsidRPr="00163BE0">
        <w:rPr>
          <w:rFonts w:asciiTheme="minorEastAsia" w:eastAsiaTheme="minorEastAsia" w:hAnsiTheme="minorEastAsia" w:hint="eastAsia"/>
          <w:szCs w:val="21"/>
        </w:rPr>
        <w:t>。</w:t>
      </w:r>
    </w:p>
    <w:p w:rsidR="00783AE0" w:rsidRPr="00163BE0" w:rsidRDefault="00A41170" w:rsidP="00163BE0">
      <w:pPr>
        <w:spacing w:line="276" w:lineRule="auto"/>
        <w:ind w:leftChars="550" w:left="1365" w:hangingChars="100" w:hanging="210"/>
        <w:jc w:val="left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hint="eastAsia"/>
          <w:szCs w:val="21"/>
        </w:rPr>
        <w:t>3、</w:t>
      </w:r>
      <w:r w:rsidR="002523D7" w:rsidRPr="00163BE0">
        <w:rPr>
          <w:rFonts w:asciiTheme="minorEastAsia" w:eastAsiaTheme="minorEastAsia" w:hAnsiTheme="minorEastAsia" w:hint="eastAsia"/>
          <w:szCs w:val="21"/>
        </w:rPr>
        <w:t>要求</w:t>
      </w:r>
      <w:r w:rsidR="00C41DA8" w:rsidRPr="00163BE0">
        <w:rPr>
          <w:rFonts w:asciiTheme="minorEastAsia" w:eastAsiaTheme="minorEastAsia" w:hAnsiTheme="minorEastAsia" w:hint="eastAsia"/>
          <w:szCs w:val="21"/>
        </w:rPr>
        <w:t>学生根据不同的句子类型读出正确的语调。其中包含特例：陈述句读升调表质疑。</w:t>
      </w:r>
    </w:p>
    <w:p w:rsidR="00B463FE" w:rsidRPr="00163BE0" w:rsidRDefault="00C41DA8" w:rsidP="00163BE0">
      <w:pPr>
        <w:spacing w:line="276" w:lineRule="auto"/>
        <w:jc w:val="left"/>
        <w:rPr>
          <w:rFonts w:asciiTheme="minorEastAsia" w:eastAsiaTheme="minorEastAsia" w:hAnsiTheme="minorEastAsia"/>
          <w:szCs w:val="21"/>
        </w:rPr>
      </w:pPr>
      <w:r w:rsidRPr="00163BE0">
        <w:rPr>
          <w:rFonts w:asciiTheme="minorEastAsia" w:eastAsiaTheme="minorEastAsia" w:hAnsiTheme="minorEastAsia" w:hint="eastAsia"/>
          <w:szCs w:val="21"/>
        </w:rPr>
        <w:t>教学难点：</w:t>
      </w:r>
      <w:r w:rsidR="00A41170" w:rsidRPr="00163BE0">
        <w:rPr>
          <w:rFonts w:asciiTheme="minorEastAsia" w:eastAsiaTheme="minorEastAsia" w:hAnsiTheme="minorEastAsia" w:hint="eastAsia"/>
          <w:szCs w:val="21"/>
        </w:rPr>
        <w:t>要求学生能够理解并</w:t>
      </w:r>
      <w:r w:rsidRPr="00163BE0">
        <w:rPr>
          <w:rFonts w:asciiTheme="minorEastAsia" w:eastAsiaTheme="minorEastAsia" w:hAnsiTheme="minorEastAsia" w:hint="eastAsia"/>
          <w:szCs w:val="21"/>
        </w:rPr>
        <w:t>找出</w:t>
      </w:r>
      <w:r w:rsidR="00A41170" w:rsidRPr="00163BE0">
        <w:rPr>
          <w:rFonts w:asciiTheme="minorEastAsia" w:eastAsiaTheme="minorEastAsia" w:hAnsiTheme="minorEastAsia" w:hint="eastAsia"/>
          <w:szCs w:val="21"/>
        </w:rPr>
        <w:t>相关语音规律，并在交际中正确自觉地运用</w:t>
      </w:r>
      <w:r w:rsidRPr="00163BE0">
        <w:rPr>
          <w:rFonts w:asciiTheme="minorEastAsia" w:eastAsiaTheme="minorEastAsia" w:hAnsiTheme="minorEastAsia" w:hint="eastAsia"/>
          <w:szCs w:val="21"/>
        </w:rPr>
        <w:t>。</w:t>
      </w:r>
    </w:p>
    <w:p w:rsidR="00163BE0" w:rsidRDefault="00163BE0" w:rsidP="00163BE0">
      <w:pPr>
        <w:rPr>
          <w:b/>
          <w:szCs w:val="21"/>
        </w:rPr>
      </w:pPr>
    </w:p>
    <w:p w:rsidR="00783AE0" w:rsidRPr="00163BE0" w:rsidRDefault="00C41DA8">
      <w:pPr>
        <w:jc w:val="center"/>
        <w:rPr>
          <w:b/>
          <w:sz w:val="32"/>
          <w:szCs w:val="32"/>
        </w:rPr>
      </w:pPr>
      <w:r w:rsidRPr="00163BE0">
        <w:rPr>
          <w:rFonts w:hint="eastAsia"/>
          <w:b/>
          <w:sz w:val="32"/>
          <w:szCs w:val="32"/>
        </w:rPr>
        <w:t>Teaching Plan</w:t>
      </w:r>
    </w:p>
    <w:p w:rsidR="00783AE0" w:rsidRPr="00163BE0" w:rsidRDefault="00C41DA8">
      <w:pPr>
        <w:jc w:val="center"/>
        <w:rPr>
          <w:b/>
          <w:sz w:val="32"/>
          <w:szCs w:val="32"/>
        </w:rPr>
      </w:pPr>
      <w:proofErr w:type="spellStart"/>
      <w:r w:rsidRPr="00163BE0">
        <w:rPr>
          <w:rFonts w:hint="eastAsia"/>
          <w:b/>
          <w:sz w:val="32"/>
          <w:szCs w:val="32"/>
        </w:rPr>
        <w:t>Dongfang</w:t>
      </w:r>
      <w:proofErr w:type="spellEnd"/>
      <w:r w:rsidRPr="00163BE0">
        <w:rPr>
          <w:rFonts w:hint="eastAsia"/>
          <w:b/>
          <w:sz w:val="32"/>
          <w:szCs w:val="32"/>
        </w:rPr>
        <w:t xml:space="preserve"> Middle School   Claire</w:t>
      </w:r>
    </w:p>
    <w:p w:rsidR="002523D7" w:rsidRPr="00163BE0" w:rsidRDefault="002523D7" w:rsidP="00163BE0">
      <w:pPr>
        <w:spacing w:line="276" w:lineRule="auto"/>
        <w:rPr>
          <w:b/>
          <w:szCs w:val="21"/>
        </w:rPr>
      </w:pPr>
      <w:r w:rsidRPr="00163BE0">
        <w:rPr>
          <w:rFonts w:hint="eastAsia"/>
          <w:b/>
          <w:szCs w:val="21"/>
        </w:rPr>
        <w:t>Topic: Oxford English 6B U1-</w:t>
      </w:r>
      <w:proofErr w:type="gramStart"/>
      <w:r w:rsidRPr="00163BE0">
        <w:rPr>
          <w:rFonts w:hint="eastAsia"/>
          <w:b/>
          <w:szCs w:val="21"/>
        </w:rPr>
        <w:t>U3  City</w:t>
      </w:r>
      <w:proofErr w:type="gramEnd"/>
      <w:r w:rsidRPr="00163BE0">
        <w:rPr>
          <w:rFonts w:hint="eastAsia"/>
          <w:b/>
          <w:szCs w:val="21"/>
        </w:rPr>
        <w:t xml:space="preserve"> Life</w:t>
      </w:r>
    </w:p>
    <w:p w:rsidR="002523D7" w:rsidRPr="00163BE0" w:rsidRDefault="002523D7" w:rsidP="00163BE0">
      <w:pPr>
        <w:spacing w:line="276" w:lineRule="auto"/>
        <w:rPr>
          <w:b/>
          <w:szCs w:val="21"/>
        </w:rPr>
      </w:pPr>
      <w:r w:rsidRPr="00163BE0">
        <w:rPr>
          <w:rFonts w:hint="eastAsia"/>
          <w:b/>
          <w:szCs w:val="21"/>
        </w:rPr>
        <w:t xml:space="preserve">Teaching aims: </w:t>
      </w:r>
    </w:p>
    <w:p w:rsidR="002523D7" w:rsidRPr="00163BE0" w:rsidRDefault="002523D7" w:rsidP="00163BE0">
      <w:pPr>
        <w:spacing w:line="276" w:lineRule="auto"/>
        <w:rPr>
          <w:szCs w:val="21"/>
        </w:rPr>
      </w:pPr>
      <w:r w:rsidRPr="00163BE0">
        <w:rPr>
          <w:rFonts w:hint="eastAsia"/>
          <w:szCs w:val="21"/>
        </w:rPr>
        <w:t xml:space="preserve">  </w:t>
      </w:r>
      <w:r w:rsidRPr="00163BE0">
        <w:rPr>
          <w:rFonts w:hint="eastAsia"/>
          <w:bCs/>
          <w:szCs w:val="21"/>
        </w:rPr>
        <w:t>At the end of the lesson, students will be able to</w:t>
      </w:r>
      <w:r w:rsidRPr="00163BE0">
        <w:rPr>
          <w:rFonts w:hint="eastAsia"/>
          <w:bCs/>
          <w:szCs w:val="21"/>
        </w:rPr>
        <w:t>：</w:t>
      </w:r>
    </w:p>
    <w:p w:rsidR="002523D7" w:rsidRPr="00163BE0" w:rsidRDefault="00725D03" w:rsidP="00163BE0">
      <w:pPr>
        <w:numPr>
          <w:ilvl w:val="0"/>
          <w:numId w:val="3"/>
        </w:numPr>
        <w:spacing w:line="276" w:lineRule="auto"/>
        <w:rPr>
          <w:bCs/>
          <w:szCs w:val="21"/>
        </w:rPr>
      </w:pPr>
      <w:r w:rsidRPr="00163BE0">
        <w:rPr>
          <w:rFonts w:hint="eastAsia"/>
          <w:bCs/>
          <w:szCs w:val="21"/>
        </w:rPr>
        <w:t xml:space="preserve"> </w:t>
      </w:r>
      <w:r w:rsidR="002523D7" w:rsidRPr="00163BE0">
        <w:rPr>
          <w:rFonts w:hint="eastAsia"/>
          <w:bCs/>
          <w:szCs w:val="21"/>
        </w:rPr>
        <w:t>review some words and sentences in unit1-unit3;</w:t>
      </w:r>
    </w:p>
    <w:p w:rsidR="002523D7" w:rsidRPr="00163BE0" w:rsidRDefault="00725D03" w:rsidP="00163BE0">
      <w:pPr>
        <w:numPr>
          <w:ilvl w:val="0"/>
          <w:numId w:val="3"/>
        </w:numPr>
        <w:spacing w:line="276" w:lineRule="auto"/>
        <w:rPr>
          <w:bCs/>
          <w:szCs w:val="21"/>
        </w:rPr>
      </w:pPr>
      <w:r w:rsidRPr="00163BE0">
        <w:rPr>
          <w:rFonts w:hint="eastAsia"/>
          <w:bCs/>
          <w:szCs w:val="21"/>
        </w:rPr>
        <w:t xml:space="preserve"> </w:t>
      </w:r>
      <w:r w:rsidR="002523D7" w:rsidRPr="00163BE0">
        <w:rPr>
          <w:rFonts w:hint="eastAsia"/>
          <w:bCs/>
          <w:szCs w:val="21"/>
        </w:rPr>
        <w:t xml:space="preserve">pronounce key words containing letter </w:t>
      </w:r>
      <w:r w:rsidR="002523D7" w:rsidRPr="00163BE0">
        <w:rPr>
          <w:rFonts w:hint="eastAsia"/>
          <w:bCs/>
          <w:szCs w:val="21"/>
        </w:rPr>
        <w:t>“</w:t>
      </w:r>
      <w:r w:rsidR="002523D7" w:rsidRPr="00163BE0">
        <w:rPr>
          <w:rFonts w:hint="eastAsia"/>
          <w:bCs/>
          <w:szCs w:val="21"/>
        </w:rPr>
        <w:t>o</w:t>
      </w:r>
      <w:r w:rsidR="002523D7" w:rsidRPr="00163BE0">
        <w:rPr>
          <w:rFonts w:hint="eastAsia"/>
          <w:bCs/>
          <w:szCs w:val="21"/>
        </w:rPr>
        <w:t>”</w:t>
      </w:r>
      <w:r w:rsidR="002523D7" w:rsidRPr="00163BE0">
        <w:rPr>
          <w:rFonts w:hint="eastAsia"/>
          <w:bCs/>
          <w:szCs w:val="21"/>
        </w:rPr>
        <w:t xml:space="preserve"> or letter </w:t>
      </w:r>
      <w:r w:rsidR="002523D7" w:rsidRPr="00163BE0">
        <w:rPr>
          <w:rFonts w:hint="eastAsia"/>
          <w:bCs/>
          <w:szCs w:val="21"/>
        </w:rPr>
        <w:t>“</w:t>
      </w:r>
      <w:r w:rsidR="002523D7" w:rsidRPr="00163BE0">
        <w:rPr>
          <w:rFonts w:hint="eastAsia"/>
          <w:bCs/>
          <w:szCs w:val="21"/>
        </w:rPr>
        <w:t>a</w:t>
      </w:r>
      <w:r w:rsidR="002523D7" w:rsidRPr="00163BE0">
        <w:rPr>
          <w:rFonts w:hint="eastAsia"/>
          <w:bCs/>
          <w:szCs w:val="21"/>
        </w:rPr>
        <w:t>”</w:t>
      </w:r>
      <w:r w:rsidR="002523D7" w:rsidRPr="00163BE0">
        <w:rPr>
          <w:rFonts w:hint="eastAsia"/>
          <w:bCs/>
          <w:szCs w:val="21"/>
        </w:rPr>
        <w:t xml:space="preserve"> correctly.</w:t>
      </w:r>
    </w:p>
    <w:p w:rsidR="002523D7" w:rsidRPr="00163BE0" w:rsidRDefault="00725D03" w:rsidP="00163BE0">
      <w:pPr>
        <w:numPr>
          <w:ilvl w:val="0"/>
          <w:numId w:val="3"/>
        </w:numPr>
        <w:spacing w:line="276" w:lineRule="auto"/>
        <w:rPr>
          <w:szCs w:val="21"/>
        </w:rPr>
      </w:pPr>
      <w:r w:rsidRPr="00163BE0">
        <w:rPr>
          <w:rFonts w:hint="eastAsia"/>
          <w:bCs/>
          <w:szCs w:val="21"/>
        </w:rPr>
        <w:t xml:space="preserve"> </w:t>
      </w:r>
      <w:r w:rsidR="002523D7" w:rsidRPr="00163BE0">
        <w:rPr>
          <w:rFonts w:hint="eastAsia"/>
          <w:bCs/>
          <w:szCs w:val="21"/>
        </w:rPr>
        <w:t>pay attention to word linking and different tones, then get better intonation;</w:t>
      </w:r>
    </w:p>
    <w:p w:rsidR="002523D7" w:rsidRPr="00163BE0" w:rsidRDefault="00725D03" w:rsidP="00163BE0">
      <w:pPr>
        <w:numPr>
          <w:ilvl w:val="0"/>
          <w:numId w:val="3"/>
        </w:numPr>
        <w:spacing w:line="276" w:lineRule="auto"/>
        <w:rPr>
          <w:szCs w:val="21"/>
        </w:rPr>
      </w:pPr>
      <w:r w:rsidRPr="00163BE0">
        <w:rPr>
          <w:rFonts w:hint="eastAsia"/>
          <w:bCs/>
          <w:szCs w:val="21"/>
        </w:rPr>
        <w:t xml:space="preserve"> </w:t>
      </w:r>
      <w:proofErr w:type="gramStart"/>
      <w:r w:rsidR="002523D7" w:rsidRPr="00163BE0">
        <w:rPr>
          <w:rFonts w:hint="eastAsia"/>
          <w:bCs/>
          <w:szCs w:val="21"/>
        </w:rPr>
        <w:t>speak</w:t>
      </w:r>
      <w:proofErr w:type="gramEnd"/>
      <w:r w:rsidR="002523D7" w:rsidRPr="00163BE0">
        <w:rPr>
          <w:rFonts w:hint="eastAsia"/>
          <w:bCs/>
          <w:szCs w:val="21"/>
        </w:rPr>
        <w:t xml:space="preserve"> English better during the social communication.</w:t>
      </w:r>
    </w:p>
    <w:p w:rsidR="002523D7" w:rsidRPr="00163BE0" w:rsidRDefault="002523D7" w:rsidP="00163BE0">
      <w:pPr>
        <w:spacing w:line="276" w:lineRule="auto"/>
        <w:rPr>
          <w:b/>
          <w:szCs w:val="21"/>
        </w:rPr>
      </w:pPr>
      <w:r w:rsidRPr="00163BE0">
        <w:rPr>
          <w:rFonts w:hint="eastAsia"/>
          <w:b/>
          <w:szCs w:val="21"/>
        </w:rPr>
        <w:t>Teaching focus:</w:t>
      </w:r>
    </w:p>
    <w:p w:rsidR="002523D7" w:rsidRPr="00163BE0" w:rsidRDefault="00EC6F18" w:rsidP="00163BE0">
      <w:pPr>
        <w:pStyle w:val="a8"/>
        <w:numPr>
          <w:ilvl w:val="0"/>
          <w:numId w:val="5"/>
        </w:numPr>
        <w:spacing w:line="276" w:lineRule="auto"/>
        <w:ind w:firstLineChars="0"/>
        <w:rPr>
          <w:szCs w:val="21"/>
        </w:rPr>
      </w:pPr>
      <w:r w:rsidRPr="00163BE0">
        <w:rPr>
          <w:rFonts w:hint="eastAsia"/>
          <w:bCs/>
          <w:szCs w:val="21"/>
        </w:rPr>
        <w:t xml:space="preserve">to help </w:t>
      </w:r>
      <w:proofErr w:type="spellStart"/>
      <w:r w:rsidRPr="00163BE0">
        <w:rPr>
          <w:rFonts w:hint="eastAsia"/>
          <w:bCs/>
          <w:szCs w:val="21"/>
        </w:rPr>
        <w:t>Ss</w:t>
      </w:r>
      <w:proofErr w:type="spellEnd"/>
      <w:r w:rsidRPr="00163BE0">
        <w:rPr>
          <w:rFonts w:hint="eastAsia"/>
          <w:bCs/>
          <w:szCs w:val="21"/>
        </w:rPr>
        <w:t xml:space="preserve"> find </w:t>
      </w:r>
      <w:r w:rsidR="002523D7" w:rsidRPr="00163BE0">
        <w:rPr>
          <w:rFonts w:hint="eastAsia"/>
          <w:bCs/>
          <w:szCs w:val="21"/>
        </w:rPr>
        <w:t xml:space="preserve">the correct pronunciation of the words containing letter </w:t>
      </w:r>
      <w:r w:rsidR="002523D7" w:rsidRPr="00163BE0">
        <w:rPr>
          <w:bCs/>
          <w:szCs w:val="21"/>
        </w:rPr>
        <w:t>“</w:t>
      </w:r>
      <w:r w:rsidR="002523D7" w:rsidRPr="00163BE0">
        <w:rPr>
          <w:rFonts w:hint="eastAsia"/>
          <w:bCs/>
          <w:szCs w:val="21"/>
        </w:rPr>
        <w:t>a</w:t>
      </w:r>
      <w:r w:rsidR="002523D7" w:rsidRPr="00163BE0">
        <w:rPr>
          <w:bCs/>
          <w:szCs w:val="21"/>
        </w:rPr>
        <w:t>”</w:t>
      </w:r>
      <w:r w:rsidR="002523D7" w:rsidRPr="00163BE0">
        <w:rPr>
          <w:rFonts w:hint="eastAsia"/>
          <w:bCs/>
          <w:szCs w:val="21"/>
        </w:rPr>
        <w:t xml:space="preserve"> and letter</w:t>
      </w:r>
      <w:r w:rsidR="002523D7" w:rsidRPr="00163BE0">
        <w:rPr>
          <w:bCs/>
          <w:szCs w:val="21"/>
        </w:rPr>
        <w:t>”</w:t>
      </w:r>
      <w:r w:rsidR="002523D7" w:rsidRPr="00163BE0">
        <w:rPr>
          <w:rFonts w:hint="eastAsia"/>
          <w:bCs/>
          <w:szCs w:val="21"/>
        </w:rPr>
        <w:t xml:space="preserve"> o</w:t>
      </w:r>
      <w:r w:rsidR="002523D7" w:rsidRPr="00163BE0">
        <w:rPr>
          <w:bCs/>
          <w:szCs w:val="21"/>
        </w:rPr>
        <w:t>”</w:t>
      </w:r>
      <w:r w:rsidR="002523D7" w:rsidRPr="00163BE0">
        <w:rPr>
          <w:rFonts w:hint="eastAsia"/>
          <w:bCs/>
          <w:szCs w:val="21"/>
        </w:rPr>
        <w:t>;</w:t>
      </w:r>
    </w:p>
    <w:p w:rsidR="002523D7" w:rsidRPr="00163BE0" w:rsidRDefault="00EC6F18" w:rsidP="00163BE0">
      <w:pPr>
        <w:pStyle w:val="a8"/>
        <w:numPr>
          <w:ilvl w:val="0"/>
          <w:numId w:val="5"/>
        </w:numPr>
        <w:spacing w:line="276" w:lineRule="auto"/>
        <w:ind w:firstLineChars="0"/>
        <w:rPr>
          <w:szCs w:val="21"/>
        </w:rPr>
      </w:pPr>
      <w:proofErr w:type="gramStart"/>
      <w:r w:rsidRPr="00163BE0">
        <w:rPr>
          <w:bCs/>
          <w:szCs w:val="21"/>
        </w:rPr>
        <w:t>to</w:t>
      </w:r>
      <w:proofErr w:type="gramEnd"/>
      <w:r w:rsidRPr="00163BE0">
        <w:rPr>
          <w:rFonts w:hint="eastAsia"/>
          <w:bCs/>
          <w:szCs w:val="21"/>
        </w:rPr>
        <w:t xml:space="preserve"> g</w:t>
      </w:r>
      <w:r w:rsidR="002523D7" w:rsidRPr="00163BE0">
        <w:rPr>
          <w:rFonts w:hint="eastAsia"/>
          <w:bCs/>
          <w:szCs w:val="21"/>
        </w:rPr>
        <w:t xml:space="preserve">uide </w:t>
      </w:r>
      <w:proofErr w:type="spellStart"/>
      <w:r w:rsidRPr="00163BE0">
        <w:rPr>
          <w:rFonts w:hint="eastAsia"/>
          <w:bCs/>
          <w:szCs w:val="21"/>
        </w:rPr>
        <w:t>Ss</w:t>
      </w:r>
      <w:proofErr w:type="spellEnd"/>
      <w:r w:rsidRPr="00163BE0">
        <w:rPr>
          <w:rFonts w:hint="eastAsia"/>
          <w:bCs/>
          <w:szCs w:val="21"/>
        </w:rPr>
        <w:t xml:space="preserve"> to </w:t>
      </w:r>
      <w:r w:rsidR="002523D7" w:rsidRPr="00163BE0">
        <w:rPr>
          <w:rFonts w:hint="eastAsia"/>
          <w:bCs/>
          <w:szCs w:val="21"/>
        </w:rPr>
        <w:t xml:space="preserve">read </w:t>
      </w:r>
      <w:r w:rsidRPr="00163BE0">
        <w:rPr>
          <w:rFonts w:hint="eastAsia"/>
          <w:bCs/>
          <w:szCs w:val="21"/>
        </w:rPr>
        <w:t xml:space="preserve">nicely </w:t>
      </w:r>
      <w:r w:rsidR="002523D7" w:rsidRPr="00163BE0">
        <w:rPr>
          <w:rFonts w:hint="eastAsia"/>
          <w:bCs/>
          <w:szCs w:val="21"/>
        </w:rPr>
        <w:t xml:space="preserve">with </w:t>
      </w:r>
      <w:r w:rsidRPr="00163BE0">
        <w:rPr>
          <w:rFonts w:hint="eastAsia"/>
          <w:bCs/>
          <w:szCs w:val="21"/>
        </w:rPr>
        <w:t xml:space="preserve">proper </w:t>
      </w:r>
      <w:r w:rsidR="002523D7" w:rsidRPr="00163BE0">
        <w:rPr>
          <w:rFonts w:hint="eastAsia"/>
          <w:bCs/>
          <w:szCs w:val="21"/>
        </w:rPr>
        <w:t>word linking.</w:t>
      </w:r>
    </w:p>
    <w:p w:rsidR="002523D7" w:rsidRPr="00163BE0" w:rsidRDefault="00EC6F18" w:rsidP="00163BE0">
      <w:pPr>
        <w:pStyle w:val="a8"/>
        <w:numPr>
          <w:ilvl w:val="0"/>
          <w:numId w:val="5"/>
        </w:numPr>
        <w:spacing w:line="276" w:lineRule="auto"/>
        <w:ind w:firstLineChars="0"/>
        <w:rPr>
          <w:szCs w:val="21"/>
        </w:rPr>
      </w:pPr>
      <w:proofErr w:type="gramStart"/>
      <w:r w:rsidRPr="00163BE0">
        <w:rPr>
          <w:bCs/>
          <w:szCs w:val="21"/>
        </w:rPr>
        <w:t>to</w:t>
      </w:r>
      <w:proofErr w:type="gramEnd"/>
      <w:r w:rsidRPr="00163BE0">
        <w:rPr>
          <w:rFonts w:hint="eastAsia"/>
          <w:bCs/>
          <w:szCs w:val="21"/>
        </w:rPr>
        <w:t xml:space="preserve"> g</w:t>
      </w:r>
      <w:r w:rsidR="002523D7" w:rsidRPr="00163BE0">
        <w:rPr>
          <w:rFonts w:hint="eastAsia"/>
          <w:bCs/>
          <w:szCs w:val="21"/>
        </w:rPr>
        <w:t xml:space="preserve">uide </w:t>
      </w:r>
      <w:proofErr w:type="spellStart"/>
      <w:r w:rsidRPr="00163BE0">
        <w:rPr>
          <w:rFonts w:hint="eastAsia"/>
          <w:bCs/>
          <w:szCs w:val="21"/>
        </w:rPr>
        <w:t>Ss</w:t>
      </w:r>
      <w:proofErr w:type="spellEnd"/>
      <w:r w:rsidR="002523D7" w:rsidRPr="00163BE0">
        <w:rPr>
          <w:rFonts w:hint="eastAsia"/>
          <w:bCs/>
          <w:szCs w:val="21"/>
        </w:rPr>
        <w:t xml:space="preserve"> to use the correct tones in different kinds of sentences..</w:t>
      </w:r>
    </w:p>
    <w:p w:rsidR="002523D7" w:rsidRPr="00163BE0" w:rsidRDefault="002523D7" w:rsidP="00163BE0">
      <w:pPr>
        <w:spacing w:line="276" w:lineRule="auto"/>
        <w:rPr>
          <w:b/>
          <w:szCs w:val="21"/>
        </w:rPr>
      </w:pPr>
      <w:r w:rsidRPr="00163BE0">
        <w:rPr>
          <w:rFonts w:hint="eastAsia"/>
          <w:b/>
          <w:szCs w:val="21"/>
        </w:rPr>
        <w:t>Learning difficulties:</w:t>
      </w:r>
    </w:p>
    <w:p w:rsidR="002523D7" w:rsidRPr="00163BE0" w:rsidRDefault="00EC6F18" w:rsidP="00163BE0">
      <w:pPr>
        <w:spacing w:line="276" w:lineRule="auto"/>
        <w:ind w:firstLineChars="150" w:firstLine="315"/>
        <w:rPr>
          <w:bCs/>
          <w:szCs w:val="21"/>
        </w:rPr>
      </w:pPr>
      <w:r w:rsidRPr="00163BE0">
        <w:rPr>
          <w:rFonts w:hint="eastAsia"/>
          <w:bCs/>
          <w:szCs w:val="21"/>
        </w:rPr>
        <w:t>t</w:t>
      </w:r>
      <w:r w:rsidR="002523D7" w:rsidRPr="00163BE0">
        <w:rPr>
          <w:rFonts w:hint="eastAsia"/>
          <w:bCs/>
          <w:szCs w:val="21"/>
        </w:rPr>
        <w:t>o</w:t>
      </w:r>
      <w:r w:rsidRPr="00163BE0">
        <w:rPr>
          <w:rFonts w:hint="eastAsia"/>
          <w:bCs/>
          <w:szCs w:val="21"/>
        </w:rPr>
        <w:t xml:space="preserve"> talk about </w:t>
      </w:r>
      <w:r w:rsidRPr="00163BE0">
        <w:rPr>
          <w:bCs/>
          <w:szCs w:val="21"/>
        </w:rPr>
        <w:t>“</w:t>
      </w:r>
      <w:r w:rsidRPr="00163BE0">
        <w:rPr>
          <w:rFonts w:hint="eastAsia"/>
          <w:bCs/>
          <w:szCs w:val="21"/>
        </w:rPr>
        <w:t xml:space="preserve">Peggy </w:t>
      </w:r>
      <w:r w:rsidRPr="00163BE0">
        <w:rPr>
          <w:bCs/>
          <w:szCs w:val="21"/>
        </w:rPr>
        <w:t>’</w:t>
      </w:r>
      <w:r w:rsidRPr="00163BE0">
        <w:rPr>
          <w:rFonts w:hint="eastAsia"/>
          <w:bCs/>
          <w:szCs w:val="21"/>
        </w:rPr>
        <w:t>s holiday</w:t>
      </w:r>
      <w:r w:rsidRPr="00163BE0">
        <w:rPr>
          <w:rFonts w:hint="eastAsia"/>
          <w:bCs/>
          <w:szCs w:val="21"/>
        </w:rPr>
        <w:t>”</w:t>
      </w:r>
      <w:r w:rsidRPr="00163BE0">
        <w:rPr>
          <w:rFonts w:hint="eastAsia"/>
          <w:bCs/>
          <w:szCs w:val="21"/>
        </w:rPr>
        <w:t xml:space="preserve">with correct </w:t>
      </w:r>
      <w:r w:rsidRPr="00163BE0">
        <w:rPr>
          <w:bCs/>
          <w:szCs w:val="21"/>
        </w:rPr>
        <w:t>pronunciation</w:t>
      </w:r>
      <w:r w:rsidRPr="00163BE0">
        <w:rPr>
          <w:rFonts w:hint="eastAsia"/>
          <w:bCs/>
          <w:szCs w:val="21"/>
        </w:rPr>
        <w:t xml:space="preserve"> and intonation</w:t>
      </w:r>
      <w:r w:rsidR="002523D7" w:rsidRPr="00163BE0">
        <w:rPr>
          <w:rFonts w:hint="eastAsia"/>
          <w:bCs/>
          <w:szCs w:val="21"/>
        </w:rPr>
        <w:t>.</w:t>
      </w:r>
    </w:p>
    <w:p w:rsidR="00EC6F18" w:rsidRPr="00163BE0" w:rsidRDefault="00EC6F18" w:rsidP="00163BE0">
      <w:pPr>
        <w:spacing w:line="276" w:lineRule="auto"/>
        <w:rPr>
          <w:b/>
          <w:bCs/>
          <w:szCs w:val="21"/>
        </w:rPr>
      </w:pPr>
      <w:r w:rsidRPr="00163BE0">
        <w:rPr>
          <w:rFonts w:hint="eastAsia"/>
          <w:b/>
          <w:bCs/>
          <w:szCs w:val="21"/>
        </w:rPr>
        <w:t>Teaching procedure:</w:t>
      </w:r>
    </w:p>
    <w:tbl>
      <w:tblPr>
        <w:tblW w:w="8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430"/>
        <w:gridCol w:w="2685"/>
      </w:tblGrid>
      <w:tr w:rsidR="00783AE0" w:rsidRPr="00163BE0">
        <w:tc>
          <w:tcPr>
            <w:tcW w:w="1526" w:type="dxa"/>
          </w:tcPr>
          <w:p w:rsidR="00783AE0" w:rsidRPr="00163BE0" w:rsidRDefault="00C41DA8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t>Teaching procedures:</w:t>
            </w:r>
          </w:p>
        </w:tc>
        <w:tc>
          <w:tcPr>
            <w:tcW w:w="4430" w:type="dxa"/>
          </w:tcPr>
          <w:p w:rsidR="00783AE0" w:rsidRPr="00163BE0" w:rsidRDefault="00C41DA8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t>Teaching activities</w:t>
            </w:r>
          </w:p>
        </w:tc>
        <w:tc>
          <w:tcPr>
            <w:tcW w:w="2685" w:type="dxa"/>
          </w:tcPr>
          <w:p w:rsidR="00783AE0" w:rsidRPr="00163BE0" w:rsidRDefault="00C41DA8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t>Intentions</w:t>
            </w:r>
          </w:p>
        </w:tc>
      </w:tr>
      <w:tr w:rsidR="00783AE0" w:rsidRPr="00163BE0">
        <w:tc>
          <w:tcPr>
            <w:tcW w:w="1526" w:type="dxa"/>
          </w:tcPr>
          <w:p w:rsidR="00783AE0" w:rsidRPr="00163BE0" w:rsidRDefault="00C41DA8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t xml:space="preserve">Leading in </w:t>
            </w:r>
          </w:p>
        </w:tc>
        <w:tc>
          <w:tcPr>
            <w:tcW w:w="4430" w:type="dxa"/>
          </w:tcPr>
          <w:p w:rsidR="00783AE0" w:rsidRPr="00163BE0" w:rsidRDefault="00C41DA8" w:rsidP="00163BE0">
            <w:pPr>
              <w:numPr>
                <w:ilvl w:val="0"/>
                <w:numId w:val="6"/>
              </w:numPr>
              <w:spacing w:line="276" w:lineRule="auto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 xml:space="preserve">Introduce the </w:t>
            </w:r>
            <w:proofErr w:type="spellStart"/>
            <w:r w:rsidRPr="00163BE0">
              <w:rPr>
                <w:rFonts w:hint="eastAsia"/>
                <w:szCs w:val="21"/>
              </w:rPr>
              <w:t>Peppa</w:t>
            </w:r>
            <w:proofErr w:type="spellEnd"/>
            <w:r w:rsidR="00725D03" w:rsidRPr="00163BE0">
              <w:rPr>
                <w:rFonts w:hint="eastAsia"/>
                <w:szCs w:val="21"/>
              </w:rPr>
              <w:t xml:space="preserve"> Pig Family </w:t>
            </w:r>
            <w:r w:rsidR="00B463FE" w:rsidRPr="00163BE0">
              <w:rPr>
                <w:szCs w:val="21"/>
              </w:rPr>
              <w:t>and the</w:t>
            </w:r>
            <w:r w:rsidRPr="00163BE0">
              <w:rPr>
                <w:rFonts w:hint="eastAsia"/>
                <w:szCs w:val="21"/>
              </w:rPr>
              <w:t xml:space="preserve"> purposes of this lesson.</w:t>
            </w:r>
          </w:p>
          <w:p w:rsidR="00B463FE" w:rsidRPr="00163BE0" w:rsidRDefault="00B463FE" w:rsidP="00163BE0">
            <w:pPr>
              <w:spacing w:line="276" w:lineRule="auto"/>
              <w:rPr>
                <w:szCs w:val="21"/>
              </w:rPr>
            </w:pPr>
          </w:p>
        </w:tc>
        <w:tc>
          <w:tcPr>
            <w:tcW w:w="2685" w:type="dxa"/>
          </w:tcPr>
          <w:p w:rsidR="00783AE0" w:rsidRPr="00163BE0" w:rsidRDefault="00C41DA8" w:rsidP="00163BE0">
            <w:pPr>
              <w:spacing w:line="276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proofErr w:type="gramStart"/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借佩奇</w:t>
            </w:r>
            <w:proofErr w:type="gramEnd"/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的卡通形象引出本课时主题</w:t>
            </w:r>
          </w:p>
        </w:tc>
      </w:tr>
      <w:tr w:rsidR="00725D03" w:rsidRPr="00163BE0">
        <w:trPr>
          <w:trHeight w:val="551"/>
        </w:trPr>
        <w:tc>
          <w:tcPr>
            <w:tcW w:w="1526" w:type="dxa"/>
          </w:tcPr>
          <w:p w:rsidR="00725D03" w:rsidRPr="00163BE0" w:rsidRDefault="00725D03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t>Activity 1</w:t>
            </w:r>
          </w:p>
          <w:p w:rsidR="00725D03" w:rsidRPr="00163BE0" w:rsidRDefault="00725D03" w:rsidP="00163BE0">
            <w:pPr>
              <w:spacing w:line="276" w:lineRule="auto"/>
              <w:rPr>
                <w:b/>
                <w:szCs w:val="21"/>
              </w:rPr>
            </w:pPr>
          </w:p>
        </w:tc>
        <w:tc>
          <w:tcPr>
            <w:tcW w:w="4430" w:type="dxa"/>
          </w:tcPr>
          <w:p w:rsidR="00725D03" w:rsidRPr="00163BE0" w:rsidRDefault="00725D03" w:rsidP="00163BE0">
            <w:pPr>
              <w:spacing w:line="276" w:lineRule="auto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>Ask students to find the correct pronunciation of some words and read the passage fluently</w:t>
            </w:r>
            <w:r w:rsidR="00030F59" w:rsidRPr="00163BE0">
              <w:rPr>
                <w:rFonts w:hint="eastAsia"/>
                <w:szCs w:val="21"/>
              </w:rPr>
              <w:t>.</w:t>
            </w:r>
          </w:p>
        </w:tc>
        <w:tc>
          <w:tcPr>
            <w:tcW w:w="2685" w:type="dxa"/>
          </w:tcPr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帮助学生</w:t>
            </w:r>
            <w:r w:rsidRPr="00163BE0">
              <w:rPr>
                <w:rFonts w:asciiTheme="minorEastAsia" w:eastAsiaTheme="minorEastAsia" w:hAnsiTheme="minorEastAsia"/>
                <w:bCs/>
                <w:szCs w:val="21"/>
              </w:rPr>
              <w:t>复习部分</w:t>
            </w: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1</w:t>
            </w:r>
            <w:r w:rsidRPr="00163BE0">
              <w:rPr>
                <w:rFonts w:asciiTheme="minorEastAsia" w:eastAsiaTheme="minorEastAsia" w:hAnsiTheme="minorEastAsia"/>
                <w:bCs/>
                <w:szCs w:val="21"/>
              </w:rPr>
              <w:t>-3</w:t>
            </w: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单元</w:t>
            </w:r>
            <w:r w:rsidRPr="00163BE0">
              <w:rPr>
                <w:rFonts w:asciiTheme="minorEastAsia" w:eastAsiaTheme="minorEastAsia" w:hAnsiTheme="minorEastAsia"/>
                <w:bCs/>
                <w:szCs w:val="21"/>
              </w:rPr>
              <w:t>的重点单词，并对</w:t>
            </w: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发音错误</w:t>
            </w:r>
            <w:r w:rsidRPr="00163BE0">
              <w:rPr>
                <w:rFonts w:asciiTheme="minorEastAsia" w:eastAsiaTheme="minorEastAsia" w:hAnsiTheme="minorEastAsia"/>
                <w:bCs/>
                <w:szCs w:val="21"/>
              </w:rPr>
              <w:t>的同学</w:t>
            </w: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进行</w:t>
            </w:r>
            <w:r w:rsidRPr="00163BE0">
              <w:rPr>
                <w:rFonts w:asciiTheme="minorEastAsia" w:eastAsiaTheme="minorEastAsia" w:hAnsiTheme="minorEastAsia"/>
                <w:bCs/>
                <w:szCs w:val="21"/>
              </w:rPr>
              <w:t>纠音。</w:t>
            </w:r>
          </w:p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25D03" w:rsidRPr="00163BE0">
        <w:trPr>
          <w:trHeight w:val="551"/>
        </w:trPr>
        <w:tc>
          <w:tcPr>
            <w:tcW w:w="1526" w:type="dxa"/>
          </w:tcPr>
          <w:p w:rsidR="00725D03" w:rsidRPr="00163BE0" w:rsidRDefault="00725D03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t>Activity 2</w:t>
            </w:r>
          </w:p>
        </w:tc>
        <w:tc>
          <w:tcPr>
            <w:tcW w:w="4430" w:type="dxa"/>
          </w:tcPr>
          <w:p w:rsidR="00725D03" w:rsidRPr="00163BE0" w:rsidRDefault="00725D03" w:rsidP="00163BE0">
            <w:pPr>
              <w:numPr>
                <w:ilvl w:val="0"/>
                <w:numId w:val="7"/>
              </w:numPr>
              <w:spacing w:line="276" w:lineRule="auto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>Ask student to read the plane ticket and answer some questions.</w:t>
            </w:r>
          </w:p>
          <w:p w:rsidR="00725D03" w:rsidRPr="00163BE0" w:rsidRDefault="00725D03" w:rsidP="00163BE0">
            <w:pPr>
              <w:spacing w:line="276" w:lineRule="auto"/>
              <w:rPr>
                <w:szCs w:val="21"/>
              </w:rPr>
            </w:pPr>
          </w:p>
          <w:p w:rsidR="00725D03" w:rsidRPr="00163BE0" w:rsidRDefault="00725D03" w:rsidP="00163BE0">
            <w:pPr>
              <w:numPr>
                <w:ilvl w:val="0"/>
                <w:numId w:val="7"/>
              </w:numPr>
              <w:spacing w:line="276" w:lineRule="auto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>Ask students to try to find and read the sentences with word linking.</w:t>
            </w:r>
          </w:p>
          <w:p w:rsidR="00725D03" w:rsidRPr="00163BE0" w:rsidRDefault="00725D03" w:rsidP="00163BE0">
            <w:pPr>
              <w:spacing w:line="276" w:lineRule="auto"/>
              <w:rPr>
                <w:szCs w:val="21"/>
              </w:rPr>
            </w:pPr>
          </w:p>
        </w:tc>
        <w:tc>
          <w:tcPr>
            <w:tcW w:w="2685" w:type="dxa"/>
          </w:tcPr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带领学生解读机票，为引出后续活动做铺垫。</w:t>
            </w:r>
          </w:p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学生寻找并</w:t>
            </w:r>
            <w:proofErr w:type="gramStart"/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尝试失爆连读</w:t>
            </w:r>
            <w:proofErr w:type="gramEnd"/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，改善语言面貌。</w:t>
            </w:r>
          </w:p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25D03" w:rsidRPr="00163BE0">
        <w:trPr>
          <w:trHeight w:val="551"/>
        </w:trPr>
        <w:tc>
          <w:tcPr>
            <w:tcW w:w="1526" w:type="dxa"/>
          </w:tcPr>
          <w:p w:rsidR="00725D03" w:rsidRPr="00163BE0" w:rsidRDefault="00725D03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t>Activity 3</w:t>
            </w:r>
          </w:p>
        </w:tc>
        <w:tc>
          <w:tcPr>
            <w:tcW w:w="4430" w:type="dxa"/>
          </w:tcPr>
          <w:p w:rsidR="00725D03" w:rsidRPr="00163BE0" w:rsidRDefault="00725D03" w:rsidP="00163BE0">
            <w:pPr>
              <w:numPr>
                <w:ilvl w:val="0"/>
                <w:numId w:val="9"/>
              </w:numPr>
              <w:spacing w:line="276" w:lineRule="auto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>Help students review different tones of different sentences.</w:t>
            </w:r>
          </w:p>
          <w:p w:rsidR="00725D03" w:rsidRPr="00163BE0" w:rsidRDefault="00725D03" w:rsidP="00163BE0">
            <w:pPr>
              <w:spacing w:line="276" w:lineRule="auto"/>
              <w:ind w:left="360"/>
              <w:rPr>
                <w:szCs w:val="21"/>
              </w:rPr>
            </w:pPr>
          </w:p>
          <w:p w:rsidR="00725D03" w:rsidRPr="00163BE0" w:rsidRDefault="00725D03" w:rsidP="00163BE0">
            <w:pPr>
              <w:numPr>
                <w:ilvl w:val="0"/>
                <w:numId w:val="9"/>
              </w:numPr>
              <w:spacing w:line="276" w:lineRule="auto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 xml:space="preserve">Ask students to watch a video and imitate two sentences of it. </w:t>
            </w:r>
          </w:p>
        </w:tc>
        <w:tc>
          <w:tcPr>
            <w:tcW w:w="2685" w:type="dxa"/>
          </w:tcPr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帮助学生复习英语语调知识。</w:t>
            </w:r>
          </w:p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模仿配音，体会语调。</w:t>
            </w:r>
          </w:p>
        </w:tc>
      </w:tr>
      <w:tr w:rsidR="00B463FE" w:rsidRPr="00163BE0">
        <w:trPr>
          <w:trHeight w:val="551"/>
        </w:trPr>
        <w:tc>
          <w:tcPr>
            <w:tcW w:w="1526" w:type="dxa"/>
          </w:tcPr>
          <w:p w:rsidR="00B463FE" w:rsidRPr="00163BE0" w:rsidRDefault="00B463FE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lastRenderedPageBreak/>
              <w:t>Activity 4</w:t>
            </w:r>
          </w:p>
          <w:p w:rsidR="00B463FE" w:rsidRPr="00163BE0" w:rsidRDefault="00B463FE" w:rsidP="00163BE0">
            <w:pPr>
              <w:spacing w:line="276" w:lineRule="auto"/>
              <w:rPr>
                <w:b/>
                <w:szCs w:val="21"/>
              </w:rPr>
            </w:pPr>
          </w:p>
        </w:tc>
        <w:tc>
          <w:tcPr>
            <w:tcW w:w="4430" w:type="dxa"/>
          </w:tcPr>
          <w:p w:rsidR="00B463FE" w:rsidRPr="00163BE0" w:rsidRDefault="00B463FE" w:rsidP="00163BE0">
            <w:pPr>
              <w:pStyle w:val="a8"/>
              <w:spacing w:line="276" w:lineRule="auto"/>
              <w:ind w:left="360" w:firstLineChars="0" w:firstLine="0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>Ask students to make a dialogue about Easter with correct word linking and tones.</w:t>
            </w:r>
          </w:p>
          <w:p w:rsidR="00B463FE" w:rsidRPr="00163BE0" w:rsidRDefault="00B463FE" w:rsidP="00163BE0">
            <w:pPr>
              <w:pStyle w:val="a8"/>
              <w:spacing w:line="276" w:lineRule="auto"/>
              <w:ind w:left="360" w:firstLineChars="0" w:firstLine="0"/>
              <w:rPr>
                <w:szCs w:val="21"/>
              </w:rPr>
            </w:pPr>
          </w:p>
        </w:tc>
        <w:tc>
          <w:tcPr>
            <w:tcW w:w="2685" w:type="dxa"/>
          </w:tcPr>
          <w:p w:rsidR="00B463FE" w:rsidRPr="00163BE0" w:rsidRDefault="00B463FE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复习第三</w:t>
            </w:r>
            <w:proofErr w:type="gramStart"/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课语言</w:t>
            </w:r>
            <w:proofErr w:type="gramEnd"/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知识，介绍复活节的相关常识。同时注意语音语调的正确使用。</w:t>
            </w:r>
          </w:p>
        </w:tc>
      </w:tr>
      <w:tr w:rsidR="00783AE0" w:rsidRPr="00163BE0">
        <w:trPr>
          <w:trHeight w:val="551"/>
        </w:trPr>
        <w:tc>
          <w:tcPr>
            <w:tcW w:w="1526" w:type="dxa"/>
          </w:tcPr>
          <w:p w:rsidR="00725D03" w:rsidRPr="00163BE0" w:rsidRDefault="00B463FE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t>Activity 5</w:t>
            </w:r>
          </w:p>
          <w:p w:rsidR="00725D03" w:rsidRPr="00163BE0" w:rsidRDefault="00725D03" w:rsidP="00163BE0">
            <w:pPr>
              <w:spacing w:line="276" w:lineRule="auto"/>
              <w:rPr>
                <w:b/>
                <w:szCs w:val="21"/>
              </w:rPr>
            </w:pPr>
          </w:p>
          <w:p w:rsidR="00725D03" w:rsidRPr="00163BE0" w:rsidRDefault="00725D03" w:rsidP="00163BE0">
            <w:pPr>
              <w:spacing w:line="276" w:lineRule="auto"/>
              <w:rPr>
                <w:b/>
                <w:szCs w:val="21"/>
              </w:rPr>
            </w:pPr>
          </w:p>
          <w:p w:rsidR="00725D03" w:rsidRPr="00163BE0" w:rsidRDefault="00725D03" w:rsidP="00163BE0">
            <w:pPr>
              <w:spacing w:line="276" w:lineRule="auto"/>
              <w:rPr>
                <w:b/>
                <w:szCs w:val="21"/>
              </w:rPr>
            </w:pPr>
          </w:p>
          <w:p w:rsidR="00725D03" w:rsidRPr="00163BE0" w:rsidRDefault="00725D03" w:rsidP="00163BE0">
            <w:pPr>
              <w:spacing w:line="276" w:lineRule="auto"/>
              <w:rPr>
                <w:b/>
                <w:szCs w:val="21"/>
              </w:rPr>
            </w:pPr>
          </w:p>
        </w:tc>
        <w:tc>
          <w:tcPr>
            <w:tcW w:w="4430" w:type="dxa"/>
          </w:tcPr>
          <w:p w:rsidR="00725D03" w:rsidRPr="00163BE0" w:rsidRDefault="00725D03" w:rsidP="00163BE0">
            <w:pPr>
              <w:pStyle w:val="a8"/>
              <w:numPr>
                <w:ilvl w:val="0"/>
                <w:numId w:val="10"/>
              </w:numPr>
              <w:spacing w:line="276" w:lineRule="auto"/>
              <w:ind w:firstLineChars="0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 xml:space="preserve">Ask students to write down some questions about </w:t>
            </w:r>
            <w:proofErr w:type="spellStart"/>
            <w:r w:rsidRPr="00163BE0">
              <w:rPr>
                <w:rFonts w:hint="eastAsia"/>
                <w:szCs w:val="21"/>
              </w:rPr>
              <w:t>Peppa</w:t>
            </w:r>
            <w:r w:rsidRPr="00163BE0">
              <w:rPr>
                <w:szCs w:val="21"/>
              </w:rPr>
              <w:t>’</w:t>
            </w:r>
            <w:r w:rsidRPr="00163BE0">
              <w:rPr>
                <w:rFonts w:hint="eastAsia"/>
                <w:szCs w:val="21"/>
              </w:rPr>
              <w:t>s</w:t>
            </w:r>
            <w:proofErr w:type="spellEnd"/>
            <w:r w:rsidRPr="00163BE0">
              <w:rPr>
                <w:rFonts w:hint="eastAsia"/>
                <w:szCs w:val="21"/>
              </w:rPr>
              <w:t xml:space="preserve"> travel to Italy and mark the word linking and tones on them. Then share the question.</w:t>
            </w:r>
          </w:p>
          <w:p w:rsidR="00B463FE" w:rsidRPr="00163BE0" w:rsidRDefault="00B463FE" w:rsidP="00163BE0">
            <w:pPr>
              <w:pStyle w:val="a8"/>
              <w:spacing w:line="276" w:lineRule="auto"/>
              <w:ind w:left="360" w:firstLineChars="0" w:firstLine="0"/>
              <w:rPr>
                <w:szCs w:val="21"/>
              </w:rPr>
            </w:pPr>
          </w:p>
          <w:p w:rsidR="00783AE0" w:rsidRPr="00163BE0" w:rsidRDefault="00C41DA8" w:rsidP="00163BE0">
            <w:pPr>
              <w:pStyle w:val="a8"/>
              <w:numPr>
                <w:ilvl w:val="0"/>
                <w:numId w:val="10"/>
              </w:numPr>
              <w:spacing w:line="276" w:lineRule="auto"/>
              <w:ind w:firstLineChars="0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 xml:space="preserve">Ask students to </w:t>
            </w:r>
            <w:r w:rsidR="00B463FE" w:rsidRPr="00163BE0">
              <w:rPr>
                <w:rFonts w:hint="eastAsia"/>
                <w:szCs w:val="21"/>
              </w:rPr>
              <w:t xml:space="preserve">make a short play, talking about </w:t>
            </w:r>
            <w:r w:rsidR="00B463FE" w:rsidRPr="00163BE0">
              <w:rPr>
                <w:szCs w:val="21"/>
              </w:rPr>
              <w:t>“Peggy’s</w:t>
            </w:r>
            <w:r w:rsidR="00B463FE" w:rsidRPr="00163BE0">
              <w:rPr>
                <w:rFonts w:hint="eastAsia"/>
                <w:szCs w:val="21"/>
              </w:rPr>
              <w:t xml:space="preserve"> holiday</w:t>
            </w:r>
            <w:r w:rsidR="00B463FE" w:rsidRPr="00163BE0">
              <w:rPr>
                <w:szCs w:val="21"/>
              </w:rPr>
              <w:t>”</w:t>
            </w:r>
          </w:p>
          <w:p w:rsidR="00783AE0" w:rsidRPr="00163BE0" w:rsidRDefault="00783AE0" w:rsidP="00163BE0">
            <w:pPr>
              <w:spacing w:line="276" w:lineRule="auto"/>
              <w:rPr>
                <w:rFonts w:ascii="Comic Sans MS" w:hAnsi="Comic Sans MS"/>
                <w:szCs w:val="21"/>
              </w:rPr>
            </w:pPr>
          </w:p>
        </w:tc>
        <w:tc>
          <w:tcPr>
            <w:tcW w:w="2685" w:type="dxa"/>
          </w:tcPr>
          <w:p w:rsidR="00725D03" w:rsidRPr="00163BE0" w:rsidRDefault="00725D03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复习1-3</w:t>
            </w:r>
            <w:proofErr w:type="gramStart"/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课语言</w:t>
            </w:r>
            <w:proofErr w:type="gramEnd"/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知识，标上连读、音调符号，复习语音知识。</w:t>
            </w:r>
          </w:p>
          <w:p w:rsidR="00783AE0" w:rsidRPr="00163BE0" w:rsidRDefault="00783AE0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783AE0" w:rsidRPr="00163BE0" w:rsidRDefault="00783AE0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783AE0" w:rsidRPr="00163BE0" w:rsidRDefault="00C41DA8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对话操练，巩固课文知识且锻炼语音能力。</w:t>
            </w:r>
          </w:p>
          <w:p w:rsidR="00783AE0" w:rsidRPr="00163BE0" w:rsidRDefault="00783AE0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83AE0" w:rsidRPr="00163BE0">
        <w:tc>
          <w:tcPr>
            <w:tcW w:w="1526" w:type="dxa"/>
          </w:tcPr>
          <w:p w:rsidR="00783AE0" w:rsidRPr="00163BE0" w:rsidRDefault="00C41DA8" w:rsidP="00163BE0">
            <w:pPr>
              <w:spacing w:line="276" w:lineRule="auto"/>
              <w:rPr>
                <w:b/>
                <w:szCs w:val="21"/>
              </w:rPr>
            </w:pPr>
            <w:r w:rsidRPr="00163BE0">
              <w:rPr>
                <w:rFonts w:hint="eastAsia"/>
                <w:b/>
                <w:szCs w:val="21"/>
              </w:rPr>
              <w:t>Homework</w:t>
            </w:r>
          </w:p>
        </w:tc>
        <w:tc>
          <w:tcPr>
            <w:tcW w:w="4430" w:type="dxa"/>
          </w:tcPr>
          <w:p w:rsidR="00B463FE" w:rsidRPr="00163BE0" w:rsidRDefault="00B463FE" w:rsidP="00163BE0">
            <w:pPr>
              <w:pStyle w:val="a8"/>
              <w:numPr>
                <w:ilvl w:val="0"/>
                <w:numId w:val="11"/>
              </w:numPr>
              <w:spacing w:line="276" w:lineRule="auto"/>
              <w:ind w:firstLineChars="0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>Read the lines, mark the word linking and tones. Have dubbing next lesson.</w:t>
            </w:r>
          </w:p>
          <w:p w:rsidR="00783AE0" w:rsidRPr="00163BE0" w:rsidRDefault="00C41DA8" w:rsidP="00163BE0">
            <w:pPr>
              <w:pStyle w:val="a8"/>
              <w:numPr>
                <w:ilvl w:val="0"/>
                <w:numId w:val="11"/>
              </w:numPr>
              <w:spacing w:line="276" w:lineRule="auto"/>
              <w:ind w:firstLineChars="0"/>
              <w:rPr>
                <w:szCs w:val="21"/>
              </w:rPr>
            </w:pPr>
            <w:r w:rsidRPr="00163BE0">
              <w:rPr>
                <w:rFonts w:hint="eastAsia"/>
                <w:szCs w:val="21"/>
              </w:rPr>
              <w:t>Finish the exercise paper.</w:t>
            </w:r>
          </w:p>
          <w:p w:rsidR="00783AE0" w:rsidRPr="00163BE0" w:rsidRDefault="00783AE0" w:rsidP="00163BE0">
            <w:pPr>
              <w:spacing w:line="276" w:lineRule="auto"/>
              <w:rPr>
                <w:szCs w:val="21"/>
              </w:rPr>
            </w:pPr>
          </w:p>
        </w:tc>
        <w:tc>
          <w:tcPr>
            <w:tcW w:w="2685" w:type="dxa"/>
          </w:tcPr>
          <w:p w:rsidR="00783AE0" w:rsidRPr="00163BE0" w:rsidRDefault="00783AE0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783AE0" w:rsidRPr="00163BE0" w:rsidRDefault="00B463FE" w:rsidP="00163BE0">
            <w:pPr>
              <w:spacing w:line="276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巩固</w:t>
            </w:r>
            <w:r w:rsidR="00C41DA8" w:rsidRPr="00163BE0">
              <w:rPr>
                <w:rFonts w:asciiTheme="minorEastAsia" w:eastAsiaTheme="minorEastAsia" w:hAnsiTheme="minorEastAsia" w:hint="eastAsia"/>
                <w:bCs/>
                <w:szCs w:val="21"/>
              </w:rPr>
              <w:t>本课时所学内容。</w:t>
            </w:r>
          </w:p>
        </w:tc>
      </w:tr>
    </w:tbl>
    <w:p w:rsidR="00783AE0" w:rsidRPr="00163BE0" w:rsidRDefault="00783AE0" w:rsidP="00163BE0">
      <w:pPr>
        <w:spacing w:line="276" w:lineRule="auto"/>
        <w:rPr>
          <w:szCs w:val="21"/>
        </w:rPr>
      </w:pPr>
    </w:p>
    <w:p w:rsidR="00783AE0" w:rsidRDefault="00783A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</w:p>
    <w:p w:rsidR="00163BE0" w:rsidRPr="0064056D" w:rsidRDefault="00163BE0" w:rsidP="00163BE0">
      <w:pPr>
        <w:spacing w:line="276" w:lineRule="auto"/>
        <w:rPr>
          <w:rFonts w:ascii="仿宋" w:eastAsia="仿宋" w:hAnsi="仿宋" w:cs="仿宋"/>
          <w:szCs w:val="21"/>
        </w:rPr>
      </w:pPr>
      <w:bookmarkStart w:id="0" w:name="_GoBack"/>
      <w:bookmarkEnd w:id="0"/>
    </w:p>
    <w:sectPr w:rsidR="00163BE0" w:rsidRPr="006405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D77" w:rsidRDefault="00454D77" w:rsidP="00CB22A9">
      <w:r>
        <w:separator/>
      </w:r>
    </w:p>
  </w:endnote>
  <w:endnote w:type="continuationSeparator" w:id="0">
    <w:p w:rsidR="00454D77" w:rsidRDefault="00454D77" w:rsidP="00CB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D77" w:rsidRDefault="00454D77" w:rsidP="00CB22A9">
      <w:r>
        <w:separator/>
      </w:r>
    </w:p>
  </w:footnote>
  <w:footnote w:type="continuationSeparator" w:id="0">
    <w:p w:rsidR="00454D77" w:rsidRDefault="00454D77" w:rsidP="00CB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C2561A"/>
    <w:multiLevelType w:val="singleLevel"/>
    <w:tmpl w:val="DBC2561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F1F24FB"/>
    <w:multiLevelType w:val="singleLevel"/>
    <w:tmpl w:val="DF1F24FB"/>
    <w:lvl w:ilvl="0">
      <w:start w:val="1"/>
      <w:numFmt w:val="decimal"/>
      <w:suff w:val="space"/>
      <w:lvlText w:val="%1."/>
      <w:lvlJc w:val="left"/>
    </w:lvl>
  </w:abstractNum>
  <w:abstractNum w:abstractNumId="2">
    <w:nsid w:val="F303E137"/>
    <w:multiLevelType w:val="singleLevel"/>
    <w:tmpl w:val="F303E137"/>
    <w:lvl w:ilvl="0">
      <w:start w:val="1"/>
      <w:numFmt w:val="decimal"/>
      <w:suff w:val="space"/>
      <w:lvlText w:val="%1."/>
      <w:lvlJc w:val="left"/>
    </w:lvl>
  </w:abstractNum>
  <w:abstractNum w:abstractNumId="3">
    <w:nsid w:val="168226FD"/>
    <w:multiLevelType w:val="hybridMultilevel"/>
    <w:tmpl w:val="3336F7CC"/>
    <w:lvl w:ilvl="0" w:tplc="06E4B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360721"/>
    <w:multiLevelType w:val="singleLevel"/>
    <w:tmpl w:val="2136072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3245D230"/>
    <w:multiLevelType w:val="singleLevel"/>
    <w:tmpl w:val="3245D230"/>
    <w:lvl w:ilvl="0">
      <w:start w:val="1"/>
      <w:numFmt w:val="decimal"/>
      <w:suff w:val="space"/>
      <w:lvlText w:val="%1."/>
      <w:lvlJc w:val="left"/>
    </w:lvl>
  </w:abstractNum>
  <w:abstractNum w:abstractNumId="6">
    <w:nsid w:val="3E6578AB"/>
    <w:multiLevelType w:val="singleLevel"/>
    <w:tmpl w:val="5C6868C0"/>
    <w:lvl w:ilvl="0">
      <w:start w:val="1"/>
      <w:numFmt w:val="decimal"/>
      <w:suff w:val="space"/>
      <w:lvlText w:val="%1."/>
      <w:lvlJc w:val="left"/>
      <w:rPr>
        <w:rFonts w:ascii="Times New Roman" w:eastAsia="宋体" w:hAnsi="Times New Roman" w:cs="Times New Roman"/>
      </w:rPr>
    </w:lvl>
  </w:abstractNum>
  <w:abstractNum w:abstractNumId="7">
    <w:nsid w:val="4F0AA17C"/>
    <w:multiLevelType w:val="singleLevel"/>
    <w:tmpl w:val="4F0AA17C"/>
    <w:lvl w:ilvl="0">
      <w:start w:val="1"/>
      <w:numFmt w:val="decimal"/>
      <w:suff w:val="space"/>
      <w:lvlText w:val="%1."/>
      <w:lvlJc w:val="left"/>
    </w:lvl>
  </w:abstractNum>
  <w:abstractNum w:abstractNumId="8">
    <w:nsid w:val="553F2CB1"/>
    <w:multiLevelType w:val="hybridMultilevel"/>
    <w:tmpl w:val="242ABB30"/>
    <w:lvl w:ilvl="0" w:tplc="25602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7C8A3D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</w:lvl>
  </w:abstractNum>
  <w:abstractNum w:abstractNumId="10">
    <w:nsid w:val="5C114DCE"/>
    <w:multiLevelType w:val="hybridMultilevel"/>
    <w:tmpl w:val="2174D12C"/>
    <w:lvl w:ilvl="0" w:tplc="73E8E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96926"/>
    <w:rsid w:val="00030F59"/>
    <w:rsid w:val="0013051B"/>
    <w:rsid w:val="00163BE0"/>
    <w:rsid w:val="002523D7"/>
    <w:rsid w:val="00273117"/>
    <w:rsid w:val="002A0659"/>
    <w:rsid w:val="003720B1"/>
    <w:rsid w:val="00430302"/>
    <w:rsid w:val="00454D77"/>
    <w:rsid w:val="005C5EDC"/>
    <w:rsid w:val="0064056D"/>
    <w:rsid w:val="006D3BC3"/>
    <w:rsid w:val="00725D03"/>
    <w:rsid w:val="00783AE0"/>
    <w:rsid w:val="0080318C"/>
    <w:rsid w:val="00A32316"/>
    <w:rsid w:val="00A41170"/>
    <w:rsid w:val="00AE3EF2"/>
    <w:rsid w:val="00B4526F"/>
    <w:rsid w:val="00B463FE"/>
    <w:rsid w:val="00C41DA8"/>
    <w:rsid w:val="00CB22A9"/>
    <w:rsid w:val="00EC6F18"/>
    <w:rsid w:val="00F82E16"/>
    <w:rsid w:val="02B11ADA"/>
    <w:rsid w:val="0CD84E75"/>
    <w:rsid w:val="13CB22DE"/>
    <w:rsid w:val="147368E8"/>
    <w:rsid w:val="15790B58"/>
    <w:rsid w:val="1B6E086E"/>
    <w:rsid w:val="1C0D5D48"/>
    <w:rsid w:val="22BF523F"/>
    <w:rsid w:val="23C96926"/>
    <w:rsid w:val="28D8325A"/>
    <w:rsid w:val="2B5A5E9E"/>
    <w:rsid w:val="2B61295E"/>
    <w:rsid w:val="2B6B6284"/>
    <w:rsid w:val="2BC87F3D"/>
    <w:rsid w:val="2E067ADC"/>
    <w:rsid w:val="31A24965"/>
    <w:rsid w:val="35AE7681"/>
    <w:rsid w:val="3723219D"/>
    <w:rsid w:val="39830FC0"/>
    <w:rsid w:val="3E0F3A96"/>
    <w:rsid w:val="3FD77B7B"/>
    <w:rsid w:val="45C85629"/>
    <w:rsid w:val="47060EED"/>
    <w:rsid w:val="4E7F3CE0"/>
    <w:rsid w:val="502A76B2"/>
    <w:rsid w:val="54917F8D"/>
    <w:rsid w:val="57C54A5F"/>
    <w:rsid w:val="5FDC219F"/>
    <w:rsid w:val="61C224B6"/>
    <w:rsid w:val="6BDB7857"/>
    <w:rsid w:val="6E262B2F"/>
    <w:rsid w:val="6EDB2744"/>
    <w:rsid w:val="735B7616"/>
    <w:rsid w:val="77A51290"/>
    <w:rsid w:val="792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alloon Text"/>
    <w:basedOn w:val="a"/>
    <w:link w:val="Char1"/>
    <w:qFormat/>
    <w:rPr>
      <w:sz w:val="18"/>
      <w:szCs w:val="18"/>
    </w:rPr>
  </w:style>
  <w:style w:type="paragraph" w:styleId="a6">
    <w:name w:val="Normal (Web)"/>
    <w:basedOn w:val="a"/>
    <w:qFormat/>
    <w:rPr>
      <w:sz w:val="24"/>
    </w:rPr>
  </w:style>
  <w:style w:type="character" w:styleId="a7">
    <w:name w:val="annotation reference"/>
    <w:basedOn w:val="a0"/>
    <w:qFormat/>
    <w:rPr>
      <w:sz w:val="21"/>
      <w:szCs w:val="21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paragraph" w:styleId="a9">
    <w:name w:val="header"/>
    <w:basedOn w:val="a"/>
    <w:link w:val="Char2"/>
    <w:rsid w:val="00CB2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rsid w:val="00CB22A9"/>
    <w:rPr>
      <w:kern w:val="2"/>
      <w:sz w:val="18"/>
      <w:szCs w:val="18"/>
    </w:rPr>
  </w:style>
  <w:style w:type="paragraph" w:styleId="aa">
    <w:name w:val="footer"/>
    <w:basedOn w:val="a"/>
    <w:link w:val="Char3"/>
    <w:rsid w:val="00CB2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rsid w:val="00CB22A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alloon Text"/>
    <w:basedOn w:val="a"/>
    <w:link w:val="Char1"/>
    <w:qFormat/>
    <w:rPr>
      <w:sz w:val="18"/>
      <w:szCs w:val="18"/>
    </w:rPr>
  </w:style>
  <w:style w:type="paragraph" w:styleId="a6">
    <w:name w:val="Normal (Web)"/>
    <w:basedOn w:val="a"/>
    <w:qFormat/>
    <w:rPr>
      <w:sz w:val="24"/>
    </w:rPr>
  </w:style>
  <w:style w:type="character" w:styleId="a7">
    <w:name w:val="annotation reference"/>
    <w:basedOn w:val="a0"/>
    <w:qFormat/>
    <w:rPr>
      <w:sz w:val="21"/>
      <w:szCs w:val="21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paragraph" w:styleId="a9">
    <w:name w:val="header"/>
    <w:basedOn w:val="a"/>
    <w:link w:val="Char2"/>
    <w:rsid w:val="00CB2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rsid w:val="00CB22A9"/>
    <w:rPr>
      <w:kern w:val="2"/>
      <w:sz w:val="18"/>
      <w:szCs w:val="18"/>
    </w:rPr>
  </w:style>
  <w:style w:type="paragraph" w:styleId="aa">
    <w:name w:val="footer"/>
    <w:basedOn w:val="a"/>
    <w:link w:val="Char3"/>
    <w:rsid w:val="00CB2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rsid w:val="00CB22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477</Words>
  <Characters>2720</Characters>
  <Application>Microsoft Office Word</Application>
  <DocSecurity>0</DocSecurity>
  <Lines>22</Lines>
  <Paragraphs>6</Paragraphs>
  <ScaleCrop>false</ScaleCrop>
  <Company>www.window7.com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豆先森</dc:creator>
  <cp:lastModifiedBy>dfjs</cp:lastModifiedBy>
  <cp:revision>7</cp:revision>
  <cp:lastPrinted>2018-03-27T03:38:00Z</cp:lastPrinted>
  <dcterms:created xsi:type="dcterms:W3CDTF">2018-03-26T07:29:00Z</dcterms:created>
  <dcterms:modified xsi:type="dcterms:W3CDTF">2018-03-27T03:43:00Z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